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E9" w:rsidRDefault="00043CE9" w:rsidP="0002456D">
      <w:pPr>
        <w:pStyle w:val="capitalletter"/>
        <w:shd w:val="clear" w:color="auto" w:fill="FFFFFF"/>
        <w:spacing w:before="0" w:beforeAutospacing="0" w:after="0" w:afterAutospacing="0" w:line="276" w:lineRule="auto"/>
        <w:ind w:left="5664"/>
        <w:textAlignment w:val="baseline"/>
        <w:rPr>
          <w:color w:val="000000"/>
          <w:lang w:val="uk-UA"/>
        </w:rPr>
      </w:pPr>
    </w:p>
    <w:p w:rsidR="00043CE9" w:rsidRDefault="00043CE9" w:rsidP="0002456D">
      <w:pPr>
        <w:pStyle w:val="capitalletter"/>
        <w:shd w:val="clear" w:color="auto" w:fill="FFFFFF"/>
        <w:spacing w:before="0" w:beforeAutospacing="0" w:after="0" w:afterAutospacing="0" w:line="276" w:lineRule="auto"/>
        <w:ind w:left="5664"/>
        <w:textAlignment w:val="baseline"/>
        <w:rPr>
          <w:color w:val="000000"/>
          <w:lang w:val="uk-UA"/>
        </w:rPr>
      </w:pPr>
    </w:p>
    <w:p w:rsidR="00043CE9" w:rsidRDefault="00043CE9" w:rsidP="008B05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3CE9" w:rsidRPr="002E6F7B" w:rsidRDefault="00043CE9" w:rsidP="00294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2E6F7B">
        <w:rPr>
          <w:rFonts w:ascii="Times New Roman" w:hAnsi="Times New Roman"/>
          <w:b/>
          <w:bCs/>
          <w:sz w:val="24"/>
          <w:szCs w:val="24"/>
        </w:rPr>
        <w:t>ПАМ’ЯТКА</w:t>
      </w:r>
    </w:p>
    <w:p w:rsidR="00043CE9" w:rsidRPr="004F0227" w:rsidRDefault="00043CE9" w:rsidP="00294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227">
        <w:rPr>
          <w:rFonts w:ascii="Times New Roman" w:hAnsi="Times New Roman"/>
          <w:b/>
          <w:bCs/>
          <w:sz w:val="24"/>
          <w:szCs w:val="24"/>
        </w:rPr>
        <w:t>щодо правового статусу, прав та гарантій захисту викривача</w:t>
      </w:r>
    </w:p>
    <w:bookmarkEnd w:id="0"/>
    <w:p w:rsidR="00043CE9" w:rsidRDefault="00043CE9" w:rsidP="00294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F7B">
        <w:rPr>
          <w:rFonts w:ascii="Times New Roman" w:hAnsi="Times New Roman"/>
          <w:sz w:val="24"/>
          <w:szCs w:val="24"/>
        </w:rPr>
        <w:t>Викривач – особа, яка повідомила про 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навчання.</w:t>
      </w:r>
    </w:p>
    <w:p w:rsidR="00043CE9" w:rsidRPr="00994AEF" w:rsidRDefault="00043CE9" w:rsidP="002948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Важливо!</w:t>
      </w:r>
      <w:r w:rsidRPr="00994A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3CE9" w:rsidRPr="00994AEF" w:rsidRDefault="00043CE9" w:rsidP="00E8547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AEF">
        <w:rPr>
          <w:rFonts w:ascii="Times New Roman" w:hAnsi="Times New Roman"/>
          <w:sz w:val="24"/>
          <w:szCs w:val="24"/>
        </w:rPr>
        <w:t>викривач – це фізична особа (громадянин України, іноземець, особа без громадянства), яка має переконання, що інформація є достовірною;</w:t>
      </w:r>
    </w:p>
    <w:p w:rsidR="00043CE9" w:rsidRPr="00994AEF" w:rsidRDefault="00043CE9" w:rsidP="00E8547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AEF">
        <w:rPr>
          <w:rFonts w:ascii="Times New Roman" w:hAnsi="Times New Roman"/>
          <w:sz w:val="24"/>
          <w:szCs w:val="24"/>
        </w:rPr>
        <w:t>повідомлення викривача 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 обставини правопорушення, місце і час його вчинення, особу, яка його вчинила, тощо);</w:t>
      </w:r>
    </w:p>
    <w:p w:rsidR="00043CE9" w:rsidRDefault="00043CE9" w:rsidP="00E8547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AEF">
        <w:rPr>
          <w:rFonts w:ascii="Times New Roman" w:hAnsi="Times New Roman"/>
          <w:sz w:val="24"/>
          <w:szCs w:val="24"/>
        </w:rPr>
        <w:t>інформація стала відома викривачу у зв’язку з його трудовою, професійною, господарською, громадською, науковою 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043CE9" w:rsidRPr="00BC5180" w:rsidRDefault="00043CE9" w:rsidP="007E2EE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b/>
          <w:bCs/>
          <w:sz w:val="24"/>
          <w:szCs w:val="24"/>
        </w:rPr>
        <w:t>Працівник, який є викривачем, має такі права та гарантії захисту: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бути повідомленим про свої права та обов'язки, передбачені Законом;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подавати докази на підтвердження свого повідомлення;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отримувати від уповноваженого підрозділу (особи) підтвердження прийняття і реєстрації повідомлення;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давати пояснення, свідчення або відмовитися їх давати;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на безоплатну правову допомогу у зв'язку із захистом прав викривача;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на конфіденційність;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повідомляти про можливі факти корупційних або пов'язаних з корупцією правопорушень, інших порушень Закону України "Про запобігання корупції" без зазначення відомостей про себе (анонімно);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у разі загрози життю і здоров'ю на забезпечення безпеки щодо себе та близьких осіб, майна та житла або на відмову від таких заходів;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на відшкодування витрат у зв'язку із захистом прав викривачів, витрат на адвоката у зв'язку із захистом прав особи як викривача, витрат на судовий збір;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на винагороду у визначених законом випадках;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на отримання психологічної допомоги;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на звільнення від юридичної відповідальності у визначених законом випадках;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отримувати інформацію про стан та результати розгляду, перевірки та/або розслідування за фактом повідомлення ним інформації;</w:t>
      </w:r>
    </w:p>
    <w:p w:rsidR="00043CE9" w:rsidRDefault="00043CE9" w:rsidP="002948B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sz w:val="24"/>
          <w:szCs w:val="24"/>
        </w:rPr>
        <w:t>на захист трудових прав.</w:t>
      </w:r>
    </w:p>
    <w:p w:rsidR="008B057B" w:rsidRDefault="008B057B" w:rsidP="002948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3CE9" w:rsidRPr="00BC5180" w:rsidRDefault="00043CE9" w:rsidP="00294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5180">
        <w:rPr>
          <w:rFonts w:ascii="Times New Roman" w:hAnsi="Times New Roman"/>
          <w:b/>
          <w:bCs/>
          <w:sz w:val="24"/>
          <w:szCs w:val="24"/>
        </w:rPr>
        <w:t>Права та гарантії захисту викривачів поширюються на близьких осіб викривача</w:t>
      </w:r>
      <w:r w:rsidRPr="00BC5180">
        <w:rPr>
          <w:rFonts w:ascii="Times New Roman" w:hAnsi="Times New Roman"/>
          <w:sz w:val="24"/>
          <w:szCs w:val="24"/>
        </w:rPr>
        <w:t>.</w:t>
      </w:r>
    </w:p>
    <w:p w:rsidR="00043CE9" w:rsidRDefault="00043CE9" w:rsidP="002948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94AEF">
        <w:rPr>
          <w:rFonts w:ascii="Times New Roman" w:hAnsi="Times New Roman"/>
          <w:b/>
          <w:bCs/>
          <w:sz w:val="24"/>
          <w:szCs w:val="24"/>
        </w:rPr>
        <w:t>Викривач може звернутися за захистом своїх прав до:</w:t>
      </w:r>
    </w:p>
    <w:p w:rsidR="00043CE9" w:rsidRDefault="00043CE9" w:rsidP="002948B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уповноваженого підрозділу (уповноваженої особи) з питань запобігання та виявлення корупції </w:t>
      </w:r>
      <w:r w:rsidRPr="002E6F7B">
        <w:rPr>
          <w:rFonts w:ascii="Times New Roman" w:hAnsi="Times New Roman"/>
          <w:sz w:val="24"/>
          <w:szCs w:val="24"/>
        </w:rPr>
        <w:t>(для забезпечення захисту від застосування негативних заходів впливу з боку керівни</w:t>
      </w:r>
      <w:r>
        <w:rPr>
          <w:rFonts w:ascii="Times New Roman" w:hAnsi="Times New Roman"/>
          <w:sz w:val="24"/>
          <w:szCs w:val="24"/>
        </w:rPr>
        <w:t>цтва</w:t>
      </w:r>
      <w:r w:rsidRPr="002E6F7B">
        <w:rPr>
          <w:rFonts w:ascii="Times New Roman" w:hAnsi="Times New Roman"/>
          <w:sz w:val="24"/>
          <w:szCs w:val="24"/>
        </w:rPr>
        <w:t>);</w:t>
      </w:r>
    </w:p>
    <w:p w:rsidR="00043CE9" w:rsidRDefault="00043CE9" w:rsidP="002948B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F7B">
        <w:rPr>
          <w:rFonts w:ascii="Times New Roman" w:hAnsi="Times New Roman"/>
          <w:sz w:val="24"/>
          <w:szCs w:val="24"/>
        </w:rPr>
        <w:t xml:space="preserve">Національного агентства з питань запобігання корупції (для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повідомленнями); </w:t>
      </w:r>
    </w:p>
    <w:p w:rsidR="00043CE9" w:rsidRDefault="00043CE9" w:rsidP="0002456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43CE9" w:rsidRDefault="00043CE9" w:rsidP="002948B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F7B">
        <w:rPr>
          <w:rFonts w:ascii="Times New Roman" w:hAnsi="Times New Roman"/>
          <w:sz w:val="24"/>
          <w:szCs w:val="24"/>
        </w:rPr>
        <w:t>правоохоронних органів (для захисту життя, житла, здоров’я та майна);</w:t>
      </w:r>
    </w:p>
    <w:p w:rsidR="00043CE9" w:rsidRDefault="00043CE9" w:rsidP="002948B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AEF">
        <w:rPr>
          <w:rFonts w:ascii="Times New Roman" w:hAnsi="Times New Roman"/>
          <w:sz w:val="24"/>
          <w:szCs w:val="24"/>
        </w:rPr>
        <w:lastRenderedPageBreak/>
        <w:t xml:space="preserve">центрів безоплатної правової допомоги (для отримання безоплатної вторинної </w:t>
      </w:r>
      <w:r w:rsidRPr="002E6F7B">
        <w:rPr>
          <w:rFonts w:ascii="Times New Roman" w:hAnsi="Times New Roman"/>
          <w:sz w:val="24"/>
          <w:szCs w:val="24"/>
        </w:rPr>
        <w:t>правової допомоги);</w:t>
      </w:r>
    </w:p>
    <w:p w:rsidR="00043CE9" w:rsidRDefault="00043CE9" w:rsidP="002948B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F7B">
        <w:rPr>
          <w:rFonts w:ascii="Times New Roman" w:hAnsi="Times New Roman"/>
          <w:sz w:val="24"/>
          <w:szCs w:val="24"/>
        </w:rPr>
        <w:t>суду (для захисту своїх прав і свобод).</w:t>
      </w:r>
    </w:p>
    <w:p w:rsidR="00043CE9" w:rsidRPr="00EC34D9" w:rsidRDefault="00043CE9" w:rsidP="00EC34D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34D9">
        <w:rPr>
          <w:rFonts w:ascii="Times New Roman" w:hAnsi="Times New Roman"/>
          <w:b/>
          <w:bCs/>
          <w:sz w:val="24"/>
          <w:szCs w:val="24"/>
        </w:rPr>
        <w:t>Порядок отримання викривачем безоплатної вторинної правової допомоги:</w:t>
      </w:r>
    </w:p>
    <w:p w:rsidR="00043CE9" w:rsidRPr="00EC34D9" w:rsidRDefault="00043CE9" w:rsidP="00EC34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 xml:space="preserve">Викривач має право на безоплатну вторинну правову допомогу у зв’язку із захистом його прав. </w:t>
      </w:r>
    </w:p>
    <w:p w:rsidR="00043CE9" w:rsidRDefault="00043CE9" w:rsidP="00EC34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 xml:space="preserve">Безоплатна вторинна правова допомога включає такі види правових послуг: </w:t>
      </w:r>
    </w:p>
    <w:p w:rsidR="00043CE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 xml:space="preserve">1) захист від обвинувачення; </w:t>
      </w:r>
    </w:p>
    <w:p w:rsidR="00043CE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>2) здійснення представництва інтересів у судах, інших державних органах, органах місцевого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4D9">
        <w:rPr>
          <w:rFonts w:ascii="Times New Roman" w:hAnsi="Times New Roman"/>
          <w:sz w:val="24"/>
          <w:szCs w:val="24"/>
        </w:rPr>
        <w:t xml:space="preserve">самоврядування, перед іншими особами; </w:t>
      </w:r>
    </w:p>
    <w:p w:rsidR="00043CE9" w:rsidRPr="00EC34D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 xml:space="preserve">3) складення документів процесуального характеру. </w:t>
      </w:r>
    </w:p>
    <w:p w:rsidR="00043CE9" w:rsidRPr="00EC34D9" w:rsidRDefault="00043CE9" w:rsidP="00EC34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C34D9">
        <w:rPr>
          <w:rFonts w:ascii="Times New Roman" w:hAnsi="Times New Roman"/>
          <w:sz w:val="24"/>
          <w:szCs w:val="24"/>
        </w:rPr>
        <w:t xml:space="preserve">вернення про надання одного з вказаних видів правових послуг подається викривачем до Центру з надання безоплатної вторинної правової допомоги за місцем фактичного його проживання. </w:t>
      </w:r>
    </w:p>
    <w:p w:rsidR="00043CE9" w:rsidRPr="00EC34D9" w:rsidRDefault="00043CE9" w:rsidP="00EC34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>Разом із зверненням про надання безоплатної вторинної правової допомоги викривач повинен подати документи, що підтверджують здійснення ним повідомлення про можливі факти корупційних 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4D9">
        <w:rPr>
          <w:rFonts w:ascii="Times New Roman" w:hAnsi="Times New Roman"/>
          <w:sz w:val="24"/>
          <w:szCs w:val="24"/>
        </w:rPr>
        <w:t xml:space="preserve">пов’язаних з корупцією правопорушень, інших порушень Закону України «Про запобігання корупції». </w:t>
      </w:r>
    </w:p>
    <w:p w:rsidR="00043CE9" w:rsidRDefault="00043CE9" w:rsidP="00EC34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 xml:space="preserve">Такими документами можуть бути, зокрема: </w:t>
      </w:r>
    </w:p>
    <w:p w:rsidR="00043CE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 xml:space="preserve">1) копія відповіді органу (закладу, установи, організації або юридичної особи) на повідомлення (заяву, скаргу тощо) викривача; </w:t>
      </w:r>
    </w:p>
    <w:p w:rsidR="00043CE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>2) копія листа органу або юридичної особи про результати попередньої перевірки за повідомленням викривача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:rsidR="00043CE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>3) копія повідомлення Національному агентству з питань запобігання корупції про початок досудового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4D9">
        <w:rPr>
          <w:rFonts w:ascii="Times New Roman" w:hAnsi="Times New Roman"/>
          <w:sz w:val="24"/>
          <w:szCs w:val="24"/>
        </w:rPr>
        <w:t xml:space="preserve">розслідування за участю викривача; </w:t>
      </w:r>
    </w:p>
    <w:p w:rsidR="00043CE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>4) копія повідомлення Національному агентству з питань запобігання корупції про участь викривача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4D9">
        <w:rPr>
          <w:rFonts w:ascii="Times New Roman" w:hAnsi="Times New Roman"/>
          <w:sz w:val="24"/>
          <w:szCs w:val="24"/>
        </w:rPr>
        <w:t>справі про адміністративне правопорушення, пов’язане з корупцією;</w:t>
      </w:r>
    </w:p>
    <w:p w:rsidR="00043CE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>5) витяг з Єдиного реєстру досудових розслідувань, до якого внесено відомості про заявника (викривача) у справі про корупційний злочин;</w:t>
      </w:r>
    </w:p>
    <w:p w:rsidR="00043CE9" w:rsidRDefault="00043CE9" w:rsidP="00EC3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>6) інші документи, видані уповноваженими органами, які підтверджують, що особа є викривачем у зв’язку із повідомленням нею інформації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043CE9" w:rsidRDefault="00043CE9" w:rsidP="00EC34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D9">
        <w:rPr>
          <w:rFonts w:ascii="Times New Roman" w:hAnsi="Times New Roman"/>
          <w:sz w:val="24"/>
          <w:szCs w:val="24"/>
        </w:rPr>
        <w:t xml:space="preserve">Перелік Центрів з надання безоплатної вторинної правової допомоги доступний за посиланням </w:t>
      </w:r>
      <w:hyperlink r:id="rId7" w:history="1">
        <w:r w:rsidRPr="00EC34D9">
          <w:rPr>
            <w:rStyle w:val="a4"/>
            <w:rFonts w:ascii="Times New Roman" w:hAnsi="Times New Roman"/>
            <w:sz w:val="24"/>
            <w:szCs w:val="24"/>
          </w:rPr>
          <w:t>https://www.legalaid.gov.ua/tsentry/</w:t>
        </w:r>
      </w:hyperlink>
      <w:r w:rsidRPr="00EC34D9">
        <w:rPr>
          <w:rFonts w:ascii="Times New Roman" w:hAnsi="Times New Roman"/>
          <w:sz w:val="24"/>
          <w:szCs w:val="24"/>
        </w:rPr>
        <w:t>.</w:t>
      </w:r>
    </w:p>
    <w:p w:rsidR="00043CE9" w:rsidRPr="00EC34D9" w:rsidRDefault="00043CE9" w:rsidP="00E1420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CE9" w:rsidRPr="002E6F7B" w:rsidRDefault="00043CE9" w:rsidP="004F0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3CE9" w:rsidRPr="002E6F7B" w:rsidSect="00E7410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1D" w:rsidRDefault="00A2681D" w:rsidP="0002456D">
      <w:pPr>
        <w:spacing w:after="0" w:line="240" w:lineRule="auto"/>
      </w:pPr>
      <w:r>
        <w:separator/>
      </w:r>
    </w:p>
  </w:endnote>
  <w:endnote w:type="continuationSeparator" w:id="0">
    <w:p w:rsidR="00A2681D" w:rsidRDefault="00A2681D" w:rsidP="0002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1D" w:rsidRDefault="00A2681D" w:rsidP="0002456D">
      <w:pPr>
        <w:spacing w:after="0" w:line="240" w:lineRule="auto"/>
      </w:pPr>
      <w:r>
        <w:separator/>
      </w:r>
    </w:p>
  </w:footnote>
  <w:footnote w:type="continuationSeparator" w:id="0">
    <w:p w:rsidR="00A2681D" w:rsidRDefault="00A2681D" w:rsidP="0002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4DDC"/>
    <w:multiLevelType w:val="hybridMultilevel"/>
    <w:tmpl w:val="8C2289FC"/>
    <w:lvl w:ilvl="0" w:tplc="1C74E5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176FEA"/>
    <w:multiLevelType w:val="hybridMultilevel"/>
    <w:tmpl w:val="A5BCBF40"/>
    <w:lvl w:ilvl="0" w:tplc="80CCA7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0A3CB2"/>
    <w:multiLevelType w:val="hybridMultilevel"/>
    <w:tmpl w:val="72D250DE"/>
    <w:lvl w:ilvl="0" w:tplc="1C74E5B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264814"/>
    <w:multiLevelType w:val="hybridMultilevel"/>
    <w:tmpl w:val="DA94D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630B"/>
    <w:multiLevelType w:val="hybridMultilevel"/>
    <w:tmpl w:val="E98658A8"/>
    <w:lvl w:ilvl="0" w:tplc="1C74E5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3A4EF2"/>
    <w:multiLevelType w:val="hybridMultilevel"/>
    <w:tmpl w:val="DF902822"/>
    <w:lvl w:ilvl="0" w:tplc="1C74E5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681CCD"/>
    <w:multiLevelType w:val="hybridMultilevel"/>
    <w:tmpl w:val="248ECA24"/>
    <w:lvl w:ilvl="0" w:tplc="1C74E5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41466D"/>
    <w:multiLevelType w:val="hybridMultilevel"/>
    <w:tmpl w:val="137A7A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65BB"/>
    <w:multiLevelType w:val="hybridMultilevel"/>
    <w:tmpl w:val="EBC2155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F4D6416"/>
    <w:multiLevelType w:val="hybridMultilevel"/>
    <w:tmpl w:val="C05C0F28"/>
    <w:lvl w:ilvl="0" w:tplc="1C74E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7EE"/>
    <w:multiLevelType w:val="hybridMultilevel"/>
    <w:tmpl w:val="AF80400C"/>
    <w:lvl w:ilvl="0" w:tplc="1C74E5B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4"/>
    <w:rsid w:val="0002456D"/>
    <w:rsid w:val="00043CE9"/>
    <w:rsid w:val="0012591E"/>
    <w:rsid w:val="0017088E"/>
    <w:rsid w:val="00251A01"/>
    <w:rsid w:val="002948BD"/>
    <w:rsid w:val="002E6F7B"/>
    <w:rsid w:val="00365634"/>
    <w:rsid w:val="004C1350"/>
    <w:rsid w:val="004F0227"/>
    <w:rsid w:val="005127AB"/>
    <w:rsid w:val="005171D2"/>
    <w:rsid w:val="00595875"/>
    <w:rsid w:val="00600F1C"/>
    <w:rsid w:val="007E2EEC"/>
    <w:rsid w:val="00831F08"/>
    <w:rsid w:val="008B057B"/>
    <w:rsid w:val="00994AEF"/>
    <w:rsid w:val="009E2E21"/>
    <w:rsid w:val="00A23A60"/>
    <w:rsid w:val="00A2681D"/>
    <w:rsid w:val="00AC76ED"/>
    <w:rsid w:val="00BC5180"/>
    <w:rsid w:val="00BD5F33"/>
    <w:rsid w:val="00D00EB3"/>
    <w:rsid w:val="00DC390E"/>
    <w:rsid w:val="00E14202"/>
    <w:rsid w:val="00E74104"/>
    <w:rsid w:val="00E85471"/>
    <w:rsid w:val="00EC34D9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08984-A579-4713-BAD8-4A0D0CFF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0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350"/>
    <w:pPr>
      <w:ind w:left="720"/>
      <w:contextualSpacing/>
    </w:pPr>
  </w:style>
  <w:style w:type="character" w:styleId="a4">
    <w:name w:val="Hyperlink"/>
    <w:basedOn w:val="a0"/>
    <w:uiPriority w:val="99"/>
    <w:rsid w:val="00EC34D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EC34D9"/>
    <w:rPr>
      <w:rFonts w:cs="Times New Roman"/>
      <w:color w:val="605E5C"/>
      <w:shd w:val="clear" w:color="auto" w:fill="E1DFDD"/>
    </w:rPr>
  </w:style>
  <w:style w:type="paragraph" w:customStyle="1" w:styleId="capitalletter">
    <w:name w:val="capital_letter"/>
    <w:basedOn w:val="a"/>
    <w:uiPriority w:val="99"/>
    <w:rsid w:val="00024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02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02456D"/>
    <w:rPr>
      <w:rFonts w:cs="Times New Roman"/>
    </w:rPr>
  </w:style>
  <w:style w:type="paragraph" w:styleId="a7">
    <w:name w:val="footer"/>
    <w:basedOn w:val="a"/>
    <w:link w:val="a8"/>
    <w:uiPriority w:val="99"/>
    <w:rsid w:val="0002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02456D"/>
    <w:rPr>
      <w:rFonts w:cs="Times New Roman"/>
    </w:rPr>
  </w:style>
  <w:style w:type="character" w:styleId="a9">
    <w:name w:val="FollowedHyperlink"/>
    <w:basedOn w:val="a0"/>
    <w:uiPriority w:val="99"/>
    <w:rsid w:val="005127A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alaid.gov.ua/tsen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Соколов</dc:creator>
  <cp:keywords/>
  <dc:description/>
  <cp:lastModifiedBy>User</cp:lastModifiedBy>
  <cp:revision>2</cp:revision>
  <cp:lastPrinted>2023-02-13T08:58:00Z</cp:lastPrinted>
  <dcterms:created xsi:type="dcterms:W3CDTF">2023-02-17T09:14:00Z</dcterms:created>
  <dcterms:modified xsi:type="dcterms:W3CDTF">2023-02-17T09:14:00Z</dcterms:modified>
</cp:coreProperties>
</file>