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C59CA">
        <w:rPr>
          <w:rFonts w:ascii="Times New Roman" w:eastAsia="Times New Roman" w:hAnsi="Times New Roman" w:cs="Times New Roman"/>
          <w:color w:val="000000"/>
          <w:sz w:val="27"/>
          <w:szCs w:val="27"/>
          <w:lang w:eastAsia="ru-RU"/>
        </w:rPr>
        <w:t> </w:t>
      </w:r>
      <w:r w:rsidRPr="00BC59CA">
        <w:rPr>
          <w:rFonts w:ascii="Times New Roman" w:eastAsia="Times New Roman" w:hAnsi="Times New Roman" w:cs="Times New Roman"/>
          <w:noProof/>
          <w:color w:val="000000"/>
          <w:sz w:val="27"/>
          <w:szCs w:val="27"/>
          <w:lang w:val="uk-UA" w:eastAsia="uk-UA"/>
        </w:rPr>
        <w:drawing>
          <wp:inline distT="0" distB="0" distL="0" distR="0">
            <wp:extent cx="628650" cy="838200"/>
            <wp:effectExtent l="0" t="0" r="0" b="0"/>
            <wp:docPr id="3" name="Рисунок 3"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estrnpa.gov.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BC59CA" w:rsidRPr="00BC59CA" w:rsidRDefault="00BC59CA" w:rsidP="00BC59C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0" w:name="2"/>
      <w:bookmarkEnd w:id="0"/>
      <w:r w:rsidRPr="00BC59CA">
        <w:rPr>
          <w:rFonts w:ascii="Times New Roman" w:eastAsia="Times New Roman" w:hAnsi="Times New Roman" w:cs="Times New Roman"/>
          <w:b/>
          <w:bCs/>
          <w:color w:val="000000"/>
          <w:sz w:val="36"/>
          <w:szCs w:val="36"/>
          <w:lang w:eastAsia="ru-RU"/>
        </w:rPr>
        <w:t>БЮРО ЕКОНОМІЧНОЇ БЕЗПЕКИ УКРАЇНИ</w:t>
      </w:r>
    </w:p>
    <w:p w:rsidR="00BC59CA" w:rsidRPr="00BC59CA" w:rsidRDefault="00BC59CA" w:rsidP="00BC59C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1" w:name="3"/>
      <w:bookmarkEnd w:id="1"/>
      <w:r w:rsidRPr="00BC59CA">
        <w:rPr>
          <w:rFonts w:ascii="Times New Roman" w:eastAsia="Times New Roman" w:hAnsi="Times New Roman" w:cs="Times New Roman"/>
          <w:b/>
          <w:bCs/>
          <w:color w:val="000000"/>
          <w:sz w:val="36"/>
          <w:szCs w:val="36"/>
          <w:lang w:eastAsia="ru-RU"/>
        </w:rPr>
        <w:t>НАКАЗ</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8"/>
        <w:gridCol w:w="2828"/>
        <w:gridCol w:w="3309"/>
      </w:tblGrid>
      <w:tr w:rsidR="00BC59CA" w:rsidRPr="00BC59CA" w:rsidTr="00BC59CA">
        <w:trPr>
          <w:tblCellSpacing w:w="15" w:type="dxa"/>
        </w:trPr>
        <w:tc>
          <w:tcPr>
            <w:tcW w:w="17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4"/>
            <w:bookmarkEnd w:id="2"/>
            <w:r w:rsidRPr="00BC59CA">
              <w:rPr>
                <w:rFonts w:ascii="Times New Roman" w:eastAsia="Times New Roman" w:hAnsi="Times New Roman" w:cs="Times New Roman"/>
                <w:b/>
                <w:bCs/>
                <w:sz w:val="24"/>
                <w:szCs w:val="24"/>
                <w:lang w:eastAsia="ru-RU"/>
              </w:rPr>
              <w:t>24.03.2022</w:t>
            </w:r>
          </w:p>
        </w:tc>
        <w:tc>
          <w:tcPr>
            <w:tcW w:w="1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5"/>
            <w:bookmarkEnd w:id="3"/>
            <w:r w:rsidRPr="00BC59CA">
              <w:rPr>
                <w:rFonts w:ascii="Times New Roman" w:eastAsia="Times New Roman" w:hAnsi="Times New Roman" w:cs="Times New Roman"/>
                <w:b/>
                <w:bCs/>
                <w:sz w:val="24"/>
                <w:szCs w:val="24"/>
                <w:lang w:eastAsia="ru-RU"/>
              </w:rPr>
              <w:t>м. Київ</w:t>
            </w:r>
          </w:p>
        </w:tc>
        <w:tc>
          <w:tcPr>
            <w:tcW w:w="17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6"/>
            <w:bookmarkEnd w:id="4"/>
            <w:r w:rsidRPr="00BC59CA">
              <w:rPr>
                <w:rFonts w:ascii="Times New Roman" w:eastAsia="Times New Roman" w:hAnsi="Times New Roman" w:cs="Times New Roman"/>
                <w:b/>
                <w:bCs/>
                <w:sz w:val="24"/>
                <w:szCs w:val="24"/>
                <w:lang w:eastAsia="ru-RU"/>
              </w:rPr>
              <w:t>N 59</w:t>
            </w:r>
          </w:p>
        </w:tc>
      </w:tr>
    </w:tbl>
    <w:p w:rsidR="00BC59CA" w:rsidRPr="00BC59CA" w:rsidRDefault="00BC59CA" w:rsidP="00BC59CA">
      <w:pPr>
        <w:spacing w:after="0" w:line="240" w:lineRule="auto"/>
        <w:rPr>
          <w:rFonts w:ascii="Times New Roman" w:eastAsia="Times New Roman" w:hAnsi="Times New Roman" w:cs="Times New Roman"/>
          <w:sz w:val="24"/>
          <w:szCs w:val="24"/>
          <w:lang w:eastAsia="ru-RU"/>
        </w:rPr>
      </w:pPr>
      <w:r w:rsidRPr="00BC59CA">
        <w:rPr>
          <w:rFonts w:ascii="Times New Roman" w:eastAsia="Times New Roman" w:hAnsi="Times New Roman" w:cs="Times New Roman"/>
          <w:color w:val="000000"/>
          <w:sz w:val="27"/>
          <w:szCs w:val="27"/>
          <w:lang w:eastAsia="ru-RU"/>
        </w:rPr>
        <w:br w:type="textWrapping" w:clear="all"/>
      </w:r>
    </w:p>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5" w:name="7"/>
      <w:bookmarkEnd w:id="5"/>
      <w:r w:rsidRPr="00BC59CA">
        <w:rPr>
          <w:rFonts w:ascii="Times New Roman" w:eastAsia="Times New Roman" w:hAnsi="Times New Roman" w:cs="Times New Roman"/>
          <w:b/>
          <w:bCs/>
          <w:color w:val="000000"/>
          <w:sz w:val="27"/>
          <w:szCs w:val="27"/>
          <w:lang w:eastAsia="ru-RU"/>
        </w:rPr>
        <w:t>Зареєстровано в Міністерстві юстиції України</w:t>
      </w:r>
      <w:r w:rsidRPr="00BC59CA">
        <w:rPr>
          <w:rFonts w:ascii="Times New Roman" w:eastAsia="Times New Roman" w:hAnsi="Times New Roman" w:cs="Times New Roman"/>
          <w:b/>
          <w:bCs/>
          <w:color w:val="000000"/>
          <w:sz w:val="27"/>
          <w:szCs w:val="27"/>
          <w:lang w:eastAsia="ru-RU"/>
        </w:rPr>
        <w:br/>
        <w:t>19 травня 2022 р. за N 539/37875</w:t>
      </w:r>
    </w:p>
    <w:p w:rsidR="00BC59CA" w:rsidRPr="00BC59CA" w:rsidRDefault="00BC59CA" w:rsidP="00BC59C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6" w:name="8"/>
      <w:bookmarkStart w:id="7" w:name="_GoBack"/>
      <w:bookmarkEnd w:id="6"/>
      <w:r w:rsidRPr="00BC59CA">
        <w:rPr>
          <w:rFonts w:ascii="Times New Roman" w:eastAsia="Times New Roman" w:hAnsi="Times New Roman" w:cs="Times New Roman"/>
          <w:b/>
          <w:bCs/>
          <w:color w:val="000000"/>
          <w:sz w:val="36"/>
          <w:szCs w:val="36"/>
          <w:lang w:eastAsia="ru-RU"/>
        </w:rPr>
        <w:t>Про затвердження Порядку розгляду звернень громадян та організації особистого прийому громадян у Бюро економічної безпеки України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 w:name="9"/>
      <w:bookmarkEnd w:id="8"/>
      <w:bookmarkEnd w:id="7"/>
      <w:r w:rsidRPr="00BC59CA">
        <w:rPr>
          <w:rFonts w:ascii="Times New Roman" w:eastAsia="Times New Roman" w:hAnsi="Times New Roman" w:cs="Times New Roman"/>
          <w:color w:val="000000"/>
          <w:sz w:val="27"/>
          <w:szCs w:val="27"/>
          <w:lang w:eastAsia="ru-RU"/>
        </w:rPr>
        <w:t>Відповідно до статті 40 Конституції України, статті 5 закону України "Про звернення громадян", Указу Президента України від 07 лютого 2008 року N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 квітня 1997 року N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та з метою поліпшення умов реалізації конституційного права громадян на особисте звернення до Бюро економічної безпеки України</w:t>
      </w:r>
    </w:p>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 w:name="10"/>
      <w:bookmarkEnd w:id="9"/>
      <w:r w:rsidRPr="00BC59CA">
        <w:rPr>
          <w:rFonts w:ascii="Times New Roman" w:eastAsia="Times New Roman" w:hAnsi="Times New Roman" w:cs="Times New Roman"/>
          <w:b/>
          <w:bCs/>
          <w:color w:val="000000"/>
          <w:sz w:val="27"/>
          <w:szCs w:val="27"/>
          <w:lang w:eastAsia="ru-RU"/>
        </w:rPr>
        <w:t>НАКАЗУЮ:</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 w:name="11"/>
      <w:bookmarkEnd w:id="10"/>
      <w:r w:rsidRPr="00BC59CA">
        <w:rPr>
          <w:rFonts w:ascii="Times New Roman" w:eastAsia="Times New Roman" w:hAnsi="Times New Roman" w:cs="Times New Roman"/>
          <w:color w:val="000000"/>
          <w:sz w:val="27"/>
          <w:szCs w:val="27"/>
          <w:lang w:eastAsia="ru-RU"/>
        </w:rPr>
        <w:t>1. Затвердити Порядок розгляду звернень громадян та організації особистого прийому громадян у Бюро економічної безпеки України, що додається.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 w:name="12"/>
      <w:bookmarkEnd w:id="11"/>
      <w:r w:rsidRPr="00BC59CA">
        <w:rPr>
          <w:rFonts w:ascii="Times New Roman" w:eastAsia="Times New Roman" w:hAnsi="Times New Roman" w:cs="Times New Roman"/>
          <w:color w:val="000000"/>
          <w:sz w:val="27"/>
          <w:szCs w:val="27"/>
          <w:lang w:eastAsia="ru-RU"/>
        </w:rPr>
        <w:t>2. Керівникам структурних підрозділів Бюро економічної безпеки України забезпечити ознайомлення всіх працівників із вимогами цього наказу.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 w:name="13"/>
      <w:bookmarkEnd w:id="12"/>
      <w:r w:rsidRPr="00BC59CA">
        <w:rPr>
          <w:rFonts w:ascii="Times New Roman" w:eastAsia="Times New Roman" w:hAnsi="Times New Roman" w:cs="Times New Roman"/>
          <w:color w:val="000000"/>
          <w:sz w:val="27"/>
          <w:szCs w:val="27"/>
          <w:lang w:eastAsia="ru-RU"/>
        </w:rPr>
        <w:t>3. Організаційно-розпорядчому управлінню подати цей наказ на державну реєстрацію до Міністерства юстиції України у встановленому законодавством порядку.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 w:name="14"/>
      <w:bookmarkEnd w:id="13"/>
      <w:r w:rsidRPr="00BC59CA">
        <w:rPr>
          <w:rFonts w:ascii="Times New Roman" w:eastAsia="Times New Roman" w:hAnsi="Times New Roman" w:cs="Times New Roman"/>
          <w:color w:val="000000"/>
          <w:sz w:val="27"/>
          <w:szCs w:val="27"/>
          <w:lang w:eastAsia="ru-RU"/>
        </w:rPr>
        <w:t>4. Цей наказ набирає чинності з дня його офіційного опублікування.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 w:name="15"/>
      <w:bookmarkEnd w:id="14"/>
      <w:r w:rsidRPr="00BC59CA">
        <w:rPr>
          <w:rFonts w:ascii="Times New Roman" w:eastAsia="Times New Roman" w:hAnsi="Times New Roman" w:cs="Times New Roman"/>
          <w:color w:val="000000"/>
          <w:sz w:val="27"/>
          <w:szCs w:val="27"/>
          <w:lang w:eastAsia="ru-RU"/>
        </w:rPr>
        <w:lastRenderedPageBreak/>
        <w:t>5. Контроль за виконанням цього наказу залишаю за собою.</w:t>
      </w:r>
    </w:p>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 w:name="16"/>
      <w:bookmarkEnd w:id="15"/>
      <w:r w:rsidRPr="00BC59CA">
        <w:rPr>
          <w:rFonts w:ascii="Times New Roman" w:eastAsia="Times New Roman" w:hAnsi="Times New Roman" w:cs="Times New Roman"/>
          <w:color w:val="000000"/>
          <w:sz w:val="27"/>
          <w:szCs w:val="27"/>
          <w:lang w:eastAsia="ru-RU"/>
        </w:rPr>
        <w:t> </w:t>
      </w:r>
    </w:p>
    <w:tbl>
      <w:tblPr>
        <w:tblW w:w="5000" w:type="pct"/>
        <w:tblCellSpacing w:w="15" w:type="dxa"/>
        <w:tblCellMar>
          <w:top w:w="40" w:type="dxa"/>
          <w:left w:w="40" w:type="dxa"/>
          <w:bottom w:w="40" w:type="dxa"/>
          <w:right w:w="40" w:type="dxa"/>
        </w:tblCellMar>
        <w:tblLook w:val="04A0" w:firstRow="1" w:lastRow="0" w:firstColumn="1" w:lastColumn="0" w:noHBand="0" w:noVBand="1"/>
      </w:tblPr>
      <w:tblGrid>
        <w:gridCol w:w="4747"/>
        <w:gridCol w:w="4748"/>
      </w:tblGrid>
      <w:tr w:rsidR="00BC59CA" w:rsidRPr="00BC59CA" w:rsidTr="00BC59CA">
        <w:trPr>
          <w:tblCellSpacing w:w="15" w:type="dxa"/>
        </w:trPr>
        <w:tc>
          <w:tcPr>
            <w:tcW w:w="2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17"/>
            <w:bookmarkEnd w:id="16"/>
            <w:r w:rsidRPr="00BC59CA">
              <w:rPr>
                <w:rFonts w:ascii="Times New Roman" w:eastAsia="Times New Roman" w:hAnsi="Times New Roman" w:cs="Times New Roman"/>
                <w:b/>
                <w:bCs/>
                <w:sz w:val="24"/>
                <w:szCs w:val="24"/>
                <w:lang w:eastAsia="ru-RU"/>
              </w:rPr>
              <w:t>Директор</w:t>
            </w:r>
          </w:p>
        </w:tc>
        <w:tc>
          <w:tcPr>
            <w:tcW w:w="2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18"/>
            <w:bookmarkEnd w:id="17"/>
            <w:r w:rsidRPr="00BC59CA">
              <w:rPr>
                <w:rFonts w:ascii="Times New Roman" w:eastAsia="Times New Roman" w:hAnsi="Times New Roman" w:cs="Times New Roman"/>
                <w:b/>
                <w:bCs/>
                <w:sz w:val="24"/>
                <w:szCs w:val="24"/>
                <w:lang w:eastAsia="ru-RU"/>
              </w:rPr>
              <w:t>Вадим МЕЛЬНИК</w:t>
            </w:r>
          </w:p>
        </w:tc>
      </w:tr>
      <w:tr w:rsidR="00BC59CA" w:rsidRPr="00BC59CA" w:rsidTr="00BC59CA">
        <w:trPr>
          <w:tblCellSpacing w:w="15" w:type="dxa"/>
        </w:trPr>
        <w:tc>
          <w:tcPr>
            <w:tcW w:w="2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 w:name="19"/>
            <w:bookmarkEnd w:id="18"/>
            <w:r w:rsidRPr="00BC59CA">
              <w:rPr>
                <w:rFonts w:ascii="Times New Roman" w:eastAsia="Times New Roman" w:hAnsi="Times New Roman" w:cs="Times New Roman"/>
                <w:b/>
                <w:bCs/>
                <w:sz w:val="24"/>
                <w:szCs w:val="24"/>
                <w:lang w:eastAsia="ru-RU"/>
              </w:rPr>
              <w:t>ПОГОДЖЕНО:</w:t>
            </w:r>
          </w:p>
        </w:tc>
        <w:tc>
          <w:tcPr>
            <w:tcW w:w="2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20"/>
            <w:bookmarkEnd w:id="19"/>
            <w:r w:rsidRPr="00BC59CA">
              <w:rPr>
                <w:rFonts w:ascii="Times New Roman" w:eastAsia="Times New Roman" w:hAnsi="Times New Roman" w:cs="Times New Roman"/>
                <w:sz w:val="24"/>
                <w:szCs w:val="24"/>
                <w:lang w:eastAsia="ru-RU"/>
              </w:rPr>
              <w:t> </w:t>
            </w:r>
          </w:p>
        </w:tc>
      </w:tr>
      <w:tr w:rsidR="00BC59CA" w:rsidRPr="00BC59CA" w:rsidTr="00BC59CA">
        <w:trPr>
          <w:tblCellSpacing w:w="15" w:type="dxa"/>
        </w:trPr>
        <w:tc>
          <w:tcPr>
            <w:tcW w:w="2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21"/>
            <w:bookmarkEnd w:id="20"/>
            <w:r w:rsidRPr="00BC59CA">
              <w:rPr>
                <w:rFonts w:ascii="Times New Roman" w:eastAsia="Times New Roman" w:hAnsi="Times New Roman" w:cs="Times New Roman"/>
                <w:b/>
                <w:bCs/>
                <w:sz w:val="24"/>
                <w:szCs w:val="24"/>
                <w:lang w:eastAsia="ru-RU"/>
              </w:rPr>
              <w:t>Уповноважений Верховної Ради</w:t>
            </w:r>
            <w:r w:rsidRPr="00BC59CA">
              <w:rPr>
                <w:rFonts w:ascii="Times New Roman" w:eastAsia="Times New Roman" w:hAnsi="Times New Roman" w:cs="Times New Roman"/>
                <w:b/>
                <w:bCs/>
                <w:sz w:val="24"/>
                <w:szCs w:val="24"/>
                <w:lang w:eastAsia="ru-RU"/>
              </w:rPr>
              <w:br/>
              <w:t>України з прав людини</w:t>
            </w:r>
          </w:p>
        </w:tc>
        <w:tc>
          <w:tcPr>
            <w:tcW w:w="2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 w:name="22"/>
            <w:bookmarkEnd w:id="21"/>
            <w:r w:rsidRPr="00BC59CA">
              <w:rPr>
                <w:rFonts w:ascii="Times New Roman" w:eastAsia="Times New Roman" w:hAnsi="Times New Roman" w:cs="Times New Roman"/>
                <w:b/>
                <w:bCs/>
                <w:sz w:val="24"/>
                <w:szCs w:val="24"/>
                <w:lang w:eastAsia="ru-RU"/>
              </w:rPr>
              <w:t>Людмила ДЕНІСОВА</w:t>
            </w:r>
          </w:p>
        </w:tc>
      </w:tr>
    </w:tbl>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59CA">
        <w:rPr>
          <w:rFonts w:ascii="Times New Roman" w:eastAsia="Times New Roman" w:hAnsi="Times New Roman" w:cs="Times New Roman"/>
          <w:color w:val="000000"/>
          <w:sz w:val="27"/>
          <w:szCs w:val="27"/>
          <w:lang w:eastAsia="ru-RU"/>
        </w:rPr>
        <w:br w:type="textWrapping" w:clear="all"/>
      </w:r>
    </w:p>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 w:name="23"/>
      <w:bookmarkEnd w:id="22"/>
      <w:r w:rsidRPr="00BC59CA">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C59CA" w:rsidRPr="00BC59CA" w:rsidTr="00BC59CA">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BC59CA" w:rsidRPr="00BC59CA">
              <w:trPr>
                <w:tblCellSpacing w:w="15" w:type="dxa"/>
              </w:trPr>
              <w:tc>
                <w:tcPr>
                  <w:tcW w:w="500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23" w:name="24"/>
                  <w:bookmarkEnd w:id="23"/>
                  <w:r w:rsidRPr="00BC59CA">
                    <w:rPr>
                      <w:rFonts w:ascii="Times New Roman" w:eastAsia="Times New Roman" w:hAnsi="Times New Roman" w:cs="Times New Roman"/>
                      <w:sz w:val="24"/>
                      <w:szCs w:val="24"/>
                      <w:lang w:eastAsia="ru-RU"/>
                    </w:rPr>
                    <w:t>ЗАТВЕРДЖЕНО</w:t>
                  </w:r>
                  <w:r w:rsidRPr="00BC59CA">
                    <w:rPr>
                      <w:rFonts w:ascii="Times New Roman" w:eastAsia="Times New Roman" w:hAnsi="Times New Roman" w:cs="Times New Roman"/>
                      <w:sz w:val="24"/>
                      <w:szCs w:val="24"/>
                      <w:lang w:eastAsia="ru-RU"/>
                    </w:rPr>
                    <w:br/>
                    <w:t>Наказ Бюро економічної безпеки України</w:t>
                  </w:r>
                  <w:r w:rsidRPr="00BC59CA">
                    <w:rPr>
                      <w:rFonts w:ascii="Times New Roman" w:eastAsia="Times New Roman" w:hAnsi="Times New Roman" w:cs="Times New Roman"/>
                      <w:sz w:val="24"/>
                      <w:szCs w:val="24"/>
                      <w:lang w:eastAsia="ru-RU"/>
                    </w:rPr>
                    <w:br/>
                    <w:t>24 березня 2022 року N 59</w:t>
                  </w:r>
                </w:p>
              </w:tc>
            </w:tr>
          </w:tbl>
          <w:p w:rsidR="00BC59CA" w:rsidRPr="00BC59CA" w:rsidRDefault="00BC59CA" w:rsidP="00BC59CA">
            <w:pPr>
              <w:spacing w:after="0" w:line="240" w:lineRule="auto"/>
              <w:rPr>
                <w:rFonts w:ascii="Times New Roman" w:eastAsia="Times New Roman" w:hAnsi="Times New Roman" w:cs="Times New Roman"/>
                <w:sz w:val="24"/>
                <w:szCs w:val="24"/>
                <w:lang w:eastAsia="ru-RU"/>
              </w:rPr>
            </w:pPr>
          </w:p>
        </w:tc>
      </w:tr>
    </w:tbl>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59CA">
        <w:rPr>
          <w:rFonts w:ascii="Times New Roman" w:eastAsia="Times New Roman" w:hAnsi="Times New Roman" w:cs="Times New Roman"/>
          <w:color w:val="000000"/>
          <w:sz w:val="27"/>
          <w:szCs w:val="27"/>
          <w:lang w:eastAsia="ru-RU"/>
        </w:rPr>
        <w:br w:type="textWrapping" w:clear="all"/>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4" w:name="25"/>
      <w:bookmarkEnd w:id="24"/>
      <w:r w:rsidRPr="00BC59CA">
        <w:rPr>
          <w:rFonts w:ascii="Times New Roman" w:eastAsia="Times New Roman" w:hAnsi="Times New Roman" w:cs="Times New Roman"/>
          <w:b/>
          <w:bCs/>
          <w:color w:val="000000"/>
          <w:sz w:val="27"/>
          <w:szCs w:val="27"/>
          <w:lang w:eastAsia="ru-RU"/>
        </w:rPr>
        <w:t>ПОРЯДОК</w:t>
      </w:r>
      <w:r w:rsidRPr="00BC59CA">
        <w:rPr>
          <w:rFonts w:ascii="Times New Roman" w:eastAsia="Times New Roman" w:hAnsi="Times New Roman" w:cs="Times New Roman"/>
          <w:b/>
          <w:bCs/>
          <w:color w:val="000000"/>
          <w:sz w:val="27"/>
          <w:szCs w:val="27"/>
          <w:lang w:eastAsia="ru-RU"/>
        </w:rPr>
        <w:br/>
        <w:t>розгляду звернень громадян та організації особистого прийому громадян у Бюро економічної безпеки України</w:t>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5" w:name="26"/>
      <w:bookmarkEnd w:id="25"/>
      <w:r w:rsidRPr="00BC59CA">
        <w:rPr>
          <w:rFonts w:ascii="Times New Roman" w:eastAsia="Times New Roman" w:hAnsi="Times New Roman" w:cs="Times New Roman"/>
          <w:b/>
          <w:bCs/>
          <w:color w:val="000000"/>
          <w:sz w:val="27"/>
          <w:szCs w:val="27"/>
          <w:lang w:eastAsia="ru-RU"/>
        </w:rPr>
        <w:t>I. Загальні положення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6" w:name="27"/>
      <w:bookmarkEnd w:id="26"/>
      <w:r w:rsidRPr="00BC59CA">
        <w:rPr>
          <w:rFonts w:ascii="Times New Roman" w:eastAsia="Times New Roman" w:hAnsi="Times New Roman" w:cs="Times New Roman"/>
          <w:color w:val="000000"/>
          <w:sz w:val="27"/>
          <w:szCs w:val="27"/>
          <w:lang w:eastAsia="ru-RU"/>
        </w:rPr>
        <w:t>1. Цей Порядок визначає порядок приймання, реєстрації, розгляду звернень громадян, здійснення контролю за результатами їх розгляду, а також основні вимоги до організації та проведення особистого прийому громадян у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7" w:name="28"/>
      <w:bookmarkEnd w:id="27"/>
      <w:r w:rsidRPr="00BC59CA">
        <w:rPr>
          <w:rFonts w:ascii="Times New Roman" w:eastAsia="Times New Roman" w:hAnsi="Times New Roman" w:cs="Times New Roman"/>
          <w:color w:val="000000"/>
          <w:sz w:val="27"/>
          <w:szCs w:val="27"/>
          <w:lang w:eastAsia="ru-RU"/>
        </w:rPr>
        <w:t>2. Цей Порядок розроблено відповідно до Конституції України, Законів України "Про Бюро економічної безпеки України", "Про звернення громадян", "Про захист персональних даних", "Про державну службу", Указу Президента України від 07 лютого 2008 року N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процесуального законодавства, інших нормативно-правових актів з питань роботи зі зверненнями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8" w:name="29"/>
      <w:bookmarkEnd w:id="28"/>
      <w:r w:rsidRPr="00BC59CA">
        <w:rPr>
          <w:rFonts w:ascii="Times New Roman" w:eastAsia="Times New Roman" w:hAnsi="Times New Roman" w:cs="Times New Roman"/>
          <w:color w:val="000000"/>
          <w:sz w:val="27"/>
          <w:szCs w:val="27"/>
          <w:lang w:eastAsia="ru-RU"/>
        </w:rPr>
        <w:t>3. Розгляд звернень громадян та проведення особистого прийому громадян у БЕБ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9" w:name="30"/>
      <w:bookmarkEnd w:id="29"/>
      <w:r w:rsidRPr="00BC59CA">
        <w:rPr>
          <w:rFonts w:ascii="Times New Roman" w:eastAsia="Times New Roman" w:hAnsi="Times New Roman" w:cs="Times New Roman"/>
          <w:color w:val="000000"/>
          <w:sz w:val="27"/>
          <w:szCs w:val="27"/>
          <w:lang w:eastAsia="ru-RU"/>
        </w:rPr>
        <w:lastRenderedPageBreak/>
        <w:t>4. У роботі з письмовими та усними зверненнями громадян забезпечується кваліфікований, неупереджений, об'єктивний і своєчасний розгляд звернень громадян з метою оперативного розв'язання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 повною мірою реалізуючи при цьому визначені законодавством повноваження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0" w:name="31"/>
      <w:bookmarkEnd w:id="30"/>
      <w:r w:rsidRPr="00BC59CA">
        <w:rPr>
          <w:rFonts w:ascii="Times New Roman" w:eastAsia="Times New Roman" w:hAnsi="Times New Roman" w:cs="Times New Roman"/>
          <w:color w:val="000000"/>
          <w:sz w:val="27"/>
          <w:szCs w:val="27"/>
          <w:lang w:eastAsia="ru-RU"/>
        </w:rPr>
        <w:t>5. Діловодство за зверненнями громадян ведеться окремо від інших видів діловодства.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1" w:name="32"/>
      <w:bookmarkEnd w:id="31"/>
      <w:r w:rsidRPr="00BC59CA">
        <w:rPr>
          <w:rFonts w:ascii="Times New Roman" w:eastAsia="Times New Roman" w:hAnsi="Times New Roman" w:cs="Times New Roman"/>
          <w:color w:val="000000"/>
          <w:sz w:val="27"/>
          <w:szCs w:val="27"/>
          <w:lang w:eastAsia="ru-RU"/>
        </w:rPr>
        <w:t>6. 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2" w:name="33"/>
      <w:bookmarkEnd w:id="32"/>
      <w:r w:rsidRPr="00BC59CA">
        <w:rPr>
          <w:rFonts w:ascii="Times New Roman" w:eastAsia="Times New Roman" w:hAnsi="Times New Roman" w:cs="Times New Roman"/>
          <w:color w:val="000000"/>
          <w:sz w:val="27"/>
          <w:szCs w:val="27"/>
          <w:lang w:eastAsia="ru-RU"/>
        </w:rPr>
        <w:t>7. Контроль за дотриманням законодавства про звернення громадян у БЕБ здійснює Директор БЕБ або визначений ним один із заступників.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3" w:name="34"/>
      <w:bookmarkEnd w:id="33"/>
      <w:r w:rsidRPr="00BC59CA">
        <w:rPr>
          <w:rFonts w:ascii="Times New Roman" w:eastAsia="Times New Roman" w:hAnsi="Times New Roman" w:cs="Times New Roman"/>
          <w:color w:val="000000"/>
          <w:sz w:val="27"/>
          <w:szCs w:val="27"/>
          <w:lang w:eastAsia="ru-RU"/>
        </w:rPr>
        <w:t>8. Організація діловодства у БЕБ за зверненнями громадян покладається на структурний підрозділ БЕБ, відповідальний за розгляд звернень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4" w:name="35"/>
      <w:bookmarkEnd w:id="34"/>
      <w:r w:rsidRPr="00BC59CA">
        <w:rPr>
          <w:rFonts w:ascii="Times New Roman" w:eastAsia="Times New Roman" w:hAnsi="Times New Roman" w:cs="Times New Roman"/>
          <w:color w:val="000000"/>
          <w:sz w:val="27"/>
          <w:szCs w:val="27"/>
          <w:lang w:eastAsia="ru-RU"/>
        </w:rPr>
        <w:t>Відповідальний структурний підрозділ БЕБ забезпечує:</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5" w:name="36"/>
      <w:bookmarkEnd w:id="35"/>
      <w:r w:rsidRPr="00BC59CA">
        <w:rPr>
          <w:rFonts w:ascii="Times New Roman" w:eastAsia="Times New Roman" w:hAnsi="Times New Roman" w:cs="Times New Roman"/>
          <w:color w:val="000000"/>
          <w:sz w:val="27"/>
          <w:szCs w:val="27"/>
          <w:lang w:eastAsia="ru-RU"/>
        </w:rPr>
        <w:t>організацію діловодства за зверненнями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6" w:name="37"/>
      <w:bookmarkEnd w:id="36"/>
      <w:r w:rsidRPr="00BC59CA">
        <w:rPr>
          <w:rFonts w:ascii="Times New Roman" w:eastAsia="Times New Roman" w:hAnsi="Times New Roman" w:cs="Times New Roman"/>
          <w:color w:val="000000"/>
          <w:sz w:val="27"/>
          <w:szCs w:val="27"/>
          <w:lang w:eastAsia="ru-RU"/>
        </w:rPr>
        <w:t>контроль за дотриманням строків розгляду звернень;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7" w:name="38"/>
      <w:bookmarkEnd w:id="37"/>
      <w:r w:rsidRPr="00BC59CA">
        <w:rPr>
          <w:rFonts w:ascii="Times New Roman" w:eastAsia="Times New Roman" w:hAnsi="Times New Roman" w:cs="Times New Roman"/>
          <w:color w:val="000000"/>
          <w:sz w:val="27"/>
          <w:szCs w:val="27"/>
          <w:lang w:eastAsia="ru-RU"/>
        </w:rPr>
        <w:t>організацію особистого прийому громадян, які звернулись до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8" w:name="39"/>
      <w:bookmarkEnd w:id="38"/>
      <w:r w:rsidRPr="00BC59CA">
        <w:rPr>
          <w:rFonts w:ascii="Times New Roman" w:eastAsia="Times New Roman" w:hAnsi="Times New Roman" w:cs="Times New Roman"/>
          <w:color w:val="000000"/>
          <w:sz w:val="27"/>
          <w:szCs w:val="27"/>
          <w:lang w:eastAsia="ru-RU"/>
        </w:rPr>
        <w:t xml:space="preserve">надання роз'яснень </w:t>
      </w:r>
      <w:proofErr w:type="gramStart"/>
      <w:r w:rsidRPr="00BC59CA">
        <w:rPr>
          <w:rFonts w:ascii="Times New Roman" w:eastAsia="Times New Roman" w:hAnsi="Times New Roman" w:cs="Times New Roman"/>
          <w:color w:val="000000"/>
          <w:sz w:val="27"/>
          <w:szCs w:val="27"/>
          <w:lang w:eastAsia="ru-RU"/>
        </w:rPr>
        <w:t>у</w:t>
      </w:r>
      <w:proofErr w:type="gramEnd"/>
      <w:r w:rsidRPr="00BC59CA">
        <w:rPr>
          <w:rFonts w:ascii="Times New Roman" w:eastAsia="Times New Roman" w:hAnsi="Times New Roman" w:cs="Times New Roman"/>
          <w:color w:val="000000"/>
          <w:sz w:val="27"/>
          <w:szCs w:val="27"/>
          <w:lang w:eastAsia="ru-RU"/>
        </w:rPr>
        <w:t xml:space="preserve"> межах повноважень;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9" w:name="40"/>
      <w:bookmarkEnd w:id="39"/>
      <w:r w:rsidRPr="00BC59CA">
        <w:rPr>
          <w:rFonts w:ascii="Times New Roman" w:eastAsia="Times New Roman" w:hAnsi="Times New Roman" w:cs="Times New Roman"/>
          <w:color w:val="000000"/>
          <w:sz w:val="27"/>
          <w:szCs w:val="27"/>
          <w:lang w:eastAsia="ru-RU"/>
        </w:rPr>
        <w:t>надання методичної допомоги структурним підрозділам БЕБ з питань звернень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0" w:name="41"/>
      <w:bookmarkEnd w:id="40"/>
      <w:r w:rsidRPr="00BC59CA">
        <w:rPr>
          <w:rFonts w:ascii="Times New Roman" w:eastAsia="Times New Roman" w:hAnsi="Times New Roman" w:cs="Times New Roman"/>
          <w:color w:val="000000"/>
          <w:sz w:val="27"/>
          <w:szCs w:val="27"/>
          <w:lang w:eastAsia="ru-RU"/>
        </w:rPr>
        <w:t>9. Контроль за змістом, якістю підготовки, оформленням на належному рівні документів, дотриманням строків розгляду звернень громадян покладається на керівника самостійного структурного підрозділу БЕБ, якому доручено розгляд звернень.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1" w:name="42"/>
      <w:bookmarkEnd w:id="41"/>
      <w:r w:rsidRPr="00BC59CA">
        <w:rPr>
          <w:rFonts w:ascii="Times New Roman" w:eastAsia="Times New Roman" w:hAnsi="Times New Roman" w:cs="Times New Roman"/>
          <w:color w:val="000000"/>
          <w:sz w:val="27"/>
          <w:szCs w:val="27"/>
          <w:lang w:eastAsia="ru-RU"/>
        </w:rPr>
        <w:t>10. Додержання вимог цього Порядку є обов'язковим для всіх самостійних структурних підрозділів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2" w:name="43"/>
      <w:bookmarkEnd w:id="42"/>
      <w:r w:rsidRPr="00BC59CA">
        <w:rPr>
          <w:rFonts w:ascii="Times New Roman" w:eastAsia="Times New Roman" w:hAnsi="Times New Roman" w:cs="Times New Roman"/>
          <w:color w:val="000000"/>
          <w:sz w:val="27"/>
          <w:szCs w:val="27"/>
          <w:lang w:eastAsia="ru-RU"/>
        </w:rPr>
        <w:t>11. Не допускається розголошення відомостей, одержаних зі звернень, про особисте життя громадян без їхньої згоди чи відомостей, що становлять державну або іншу таємницю, яка охороняється законом, та іншої інформації, якщо це утискає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3" w:name="44"/>
      <w:bookmarkEnd w:id="43"/>
      <w:r w:rsidRPr="00BC59CA">
        <w:rPr>
          <w:rFonts w:ascii="Times New Roman" w:eastAsia="Times New Roman" w:hAnsi="Times New Roman" w:cs="Times New Roman"/>
          <w:color w:val="000000"/>
          <w:sz w:val="27"/>
          <w:szCs w:val="27"/>
          <w:lang w:eastAsia="ru-RU"/>
        </w:rPr>
        <w:lastRenderedPageBreak/>
        <w:t>12. Відомості досудового розслідування надаються з дотриманням вимог кримінального процесуального законодавства.</w:t>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44" w:name="45"/>
      <w:bookmarkEnd w:id="44"/>
      <w:r w:rsidRPr="00BC59CA">
        <w:rPr>
          <w:rFonts w:ascii="Times New Roman" w:eastAsia="Times New Roman" w:hAnsi="Times New Roman" w:cs="Times New Roman"/>
          <w:b/>
          <w:bCs/>
          <w:color w:val="000000"/>
          <w:sz w:val="27"/>
          <w:szCs w:val="27"/>
          <w:lang w:eastAsia="ru-RU"/>
        </w:rPr>
        <w:t>II. Сфера дії цього Порядку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5" w:name="46"/>
      <w:bookmarkEnd w:id="45"/>
      <w:r w:rsidRPr="00BC59CA">
        <w:rPr>
          <w:rFonts w:ascii="Times New Roman" w:eastAsia="Times New Roman" w:hAnsi="Times New Roman" w:cs="Times New Roman"/>
          <w:color w:val="000000"/>
          <w:sz w:val="27"/>
          <w:szCs w:val="27"/>
          <w:lang w:eastAsia="ru-RU"/>
        </w:rPr>
        <w:t>1. Цей Порядок поширюється на звернення громадян, отримані в письмовій або усній формі.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6" w:name="47"/>
      <w:bookmarkEnd w:id="46"/>
      <w:r w:rsidRPr="00BC59CA">
        <w:rPr>
          <w:rFonts w:ascii="Times New Roman" w:eastAsia="Times New Roman" w:hAnsi="Times New Roman" w:cs="Times New Roman"/>
          <w:color w:val="000000"/>
          <w:sz w:val="27"/>
          <w:szCs w:val="27"/>
          <w:lang w:eastAsia="ru-RU"/>
        </w:rPr>
        <w:t xml:space="preserve">2. Положення цього Порядку не застосовуються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 час розгляду заяв і скарг громадян у порядку, встановленому Кодексом адміністративного судочинства України, кримінальним процесуальним, цивільно-процесуальним, трудовим законодавством, законодавством про захист економічної конкуренції, Законами України "Про судоустрій і статус суддів", "Про доступ до судових рішень", "Про запобігання корупції", "Про виконавче провадження".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7" w:name="48"/>
      <w:bookmarkEnd w:id="47"/>
      <w:r w:rsidRPr="00BC59CA">
        <w:rPr>
          <w:rFonts w:ascii="Times New Roman" w:eastAsia="Times New Roman" w:hAnsi="Times New Roman" w:cs="Times New Roman"/>
          <w:color w:val="000000"/>
          <w:sz w:val="27"/>
          <w:szCs w:val="27"/>
          <w:lang w:eastAsia="ru-RU"/>
        </w:rPr>
        <w:t>3. Заяви і повідомлення про вчинення кримінального та/або корупційного правопорушення розглядаються у БЕБ відповідно до вимог кримінального процесуального законодавства, Закону України "Про запобігання корупції" та організаційно-розпорядчих документів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8" w:name="49"/>
      <w:bookmarkEnd w:id="48"/>
      <w:r w:rsidRPr="00BC59CA">
        <w:rPr>
          <w:rFonts w:ascii="Times New Roman" w:eastAsia="Times New Roman" w:hAnsi="Times New Roman" w:cs="Times New Roman"/>
          <w:color w:val="000000"/>
          <w:sz w:val="27"/>
          <w:szCs w:val="27"/>
          <w:lang w:eastAsia="ru-RU"/>
        </w:rPr>
        <w:t xml:space="preserve">4. Скарги на </w:t>
      </w:r>
      <w:proofErr w:type="gramStart"/>
      <w:r w:rsidRPr="00BC59CA">
        <w:rPr>
          <w:rFonts w:ascii="Times New Roman" w:eastAsia="Times New Roman" w:hAnsi="Times New Roman" w:cs="Times New Roman"/>
          <w:color w:val="000000"/>
          <w:sz w:val="27"/>
          <w:szCs w:val="27"/>
          <w:lang w:eastAsia="ru-RU"/>
        </w:rPr>
        <w:t>р</w:t>
      </w:r>
      <w:proofErr w:type="gramEnd"/>
      <w:r w:rsidRPr="00BC59CA">
        <w:rPr>
          <w:rFonts w:ascii="Times New Roman" w:eastAsia="Times New Roman" w:hAnsi="Times New Roman" w:cs="Times New Roman"/>
          <w:color w:val="000000"/>
          <w:sz w:val="27"/>
          <w:szCs w:val="27"/>
          <w:lang w:eastAsia="ru-RU"/>
        </w:rPr>
        <w:t>ішення, дії чи бездіяльність детектива БЕБ під час досудового розслідування розглядаються в порядку та в межах, передбачених кримінальним процесуальним законодавством, з урахуванням рішень та висновків Конституційного Суду України.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9" w:name="50"/>
      <w:bookmarkEnd w:id="49"/>
      <w:r w:rsidRPr="00BC59CA">
        <w:rPr>
          <w:rFonts w:ascii="Times New Roman" w:eastAsia="Times New Roman" w:hAnsi="Times New Roman" w:cs="Times New Roman"/>
          <w:color w:val="000000"/>
          <w:sz w:val="27"/>
          <w:szCs w:val="27"/>
          <w:lang w:eastAsia="ru-RU"/>
        </w:rPr>
        <w:t xml:space="preserve">5. Звернення осіб з питань досудового розслідування, які не є учасниками кримінального провадження, розглядаються </w:t>
      </w:r>
      <w:proofErr w:type="gramStart"/>
      <w:r w:rsidRPr="00BC59CA">
        <w:rPr>
          <w:rFonts w:ascii="Times New Roman" w:eastAsia="Times New Roman" w:hAnsi="Times New Roman" w:cs="Times New Roman"/>
          <w:color w:val="000000"/>
          <w:sz w:val="27"/>
          <w:szCs w:val="27"/>
          <w:lang w:eastAsia="ru-RU"/>
        </w:rPr>
        <w:t>в</w:t>
      </w:r>
      <w:proofErr w:type="gramEnd"/>
      <w:r w:rsidRPr="00BC59CA">
        <w:rPr>
          <w:rFonts w:ascii="Times New Roman" w:eastAsia="Times New Roman" w:hAnsi="Times New Roman" w:cs="Times New Roman"/>
          <w:color w:val="000000"/>
          <w:sz w:val="27"/>
          <w:szCs w:val="27"/>
          <w:lang w:eastAsia="ru-RU"/>
        </w:rPr>
        <w:t xml:space="preserve"> </w:t>
      </w:r>
      <w:proofErr w:type="gramStart"/>
      <w:r w:rsidRPr="00BC59CA">
        <w:rPr>
          <w:rFonts w:ascii="Times New Roman" w:eastAsia="Times New Roman" w:hAnsi="Times New Roman" w:cs="Times New Roman"/>
          <w:color w:val="000000"/>
          <w:sz w:val="27"/>
          <w:szCs w:val="27"/>
          <w:lang w:eastAsia="ru-RU"/>
        </w:rPr>
        <w:t>порядку</w:t>
      </w:r>
      <w:proofErr w:type="gramEnd"/>
      <w:r w:rsidRPr="00BC59CA">
        <w:rPr>
          <w:rFonts w:ascii="Times New Roman" w:eastAsia="Times New Roman" w:hAnsi="Times New Roman" w:cs="Times New Roman"/>
          <w:color w:val="000000"/>
          <w:sz w:val="27"/>
          <w:szCs w:val="27"/>
          <w:lang w:eastAsia="ru-RU"/>
        </w:rPr>
        <w:t xml:space="preserve"> та строки, передбачені законодавством про звернення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0" w:name="51"/>
      <w:bookmarkEnd w:id="50"/>
      <w:r w:rsidRPr="00BC59CA">
        <w:rPr>
          <w:rFonts w:ascii="Times New Roman" w:eastAsia="Times New Roman" w:hAnsi="Times New Roman" w:cs="Times New Roman"/>
          <w:color w:val="000000"/>
          <w:sz w:val="27"/>
          <w:szCs w:val="27"/>
          <w:lang w:eastAsia="ru-RU"/>
        </w:rPr>
        <w:t>6. Звернення засуджених, які відбувають покарання в установах виконання покарань, розглядаються відповідно до вимог Кримінально-виконавчого кодексу України, Закону України "Про звернення громадян" та цього Порядку.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1" w:name="52"/>
      <w:bookmarkEnd w:id="51"/>
      <w:r w:rsidRPr="00BC59CA">
        <w:rPr>
          <w:rFonts w:ascii="Times New Roman" w:eastAsia="Times New Roman" w:hAnsi="Times New Roman" w:cs="Times New Roman"/>
          <w:color w:val="000000"/>
          <w:sz w:val="27"/>
          <w:szCs w:val="27"/>
          <w:lang w:eastAsia="ru-RU"/>
        </w:rPr>
        <w:t>7. Звернення осіб, які не є громадянами України і на законних підставах перебувають на її території, розглядаються у тому самому порядку, що і звернення громадян України, якщо інше не передбачено міжнародними договорами.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2" w:name="53"/>
      <w:bookmarkEnd w:id="52"/>
      <w:r w:rsidRPr="00BC59CA">
        <w:rPr>
          <w:rFonts w:ascii="Times New Roman" w:eastAsia="Times New Roman" w:hAnsi="Times New Roman" w:cs="Times New Roman"/>
          <w:color w:val="000000"/>
          <w:sz w:val="27"/>
          <w:szCs w:val="27"/>
          <w:lang w:eastAsia="ru-RU"/>
        </w:rPr>
        <w:t>8. Порядок процедури розгляду звернень (запитів) громадян на інформацію, оприлюднення публічної інформації, а також відшкодування запитувачами витрат на копіювання або друк копій документів здійснюється відповідно до Законів України "Про доступ до публічної інформації", "Про захист персональних даних".</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3" w:name="54"/>
      <w:bookmarkEnd w:id="53"/>
      <w:r w:rsidRPr="00BC59CA">
        <w:rPr>
          <w:rFonts w:ascii="Times New Roman" w:eastAsia="Times New Roman" w:hAnsi="Times New Roman" w:cs="Times New Roman"/>
          <w:color w:val="000000"/>
          <w:sz w:val="27"/>
          <w:szCs w:val="27"/>
          <w:lang w:eastAsia="ru-RU"/>
        </w:rPr>
        <w:t xml:space="preserve">Запит на інформацію, який подано згідно із Законом України "Про доступ до публічної інформації" та який за своїм змістом поєднує предмет регулювання Закону України "Про звернення громадян" і Закону України "Про доступ до </w:t>
      </w:r>
      <w:r w:rsidRPr="00BC59CA">
        <w:rPr>
          <w:rFonts w:ascii="Times New Roman" w:eastAsia="Times New Roman" w:hAnsi="Times New Roman" w:cs="Times New Roman"/>
          <w:color w:val="000000"/>
          <w:sz w:val="27"/>
          <w:szCs w:val="27"/>
          <w:lang w:eastAsia="ru-RU"/>
        </w:rPr>
        <w:lastRenderedPageBreak/>
        <w:t>публічної інформації", розглядається у відповідних частинах у строки та порядку, передбачені відповідними Законами.</w:t>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54" w:name="55"/>
      <w:bookmarkEnd w:id="54"/>
      <w:r w:rsidRPr="00BC59CA">
        <w:rPr>
          <w:rFonts w:ascii="Times New Roman" w:eastAsia="Times New Roman" w:hAnsi="Times New Roman" w:cs="Times New Roman"/>
          <w:b/>
          <w:bCs/>
          <w:color w:val="000000"/>
          <w:sz w:val="27"/>
          <w:szCs w:val="27"/>
          <w:lang w:eastAsia="ru-RU"/>
        </w:rPr>
        <w:t>III. Організація роботи з питань приймання, попереднього опрацювання та реєстрації звернень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5" w:name="56"/>
      <w:bookmarkEnd w:id="55"/>
      <w:r w:rsidRPr="00BC59CA">
        <w:rPr>
          <w:rFonts w:ascii="Times New Roman" w:eastAsia="Times New Roman" w:hAnsi="Times New Roman" w:cs="Times New Roman"/>
          <w:color w:val="000000"/>
          <w:sz w:val="27"/>
          <w:szCs w:val="27"/>
          <w:lang w:eastAsia="ru-RU"/>
        </w:rPr>
        <w:t>1. Звернення громадян, оформлені належним чином і подані в установленому законодавством порядку, підлягають обов'язковому прийняттю та розгляду.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6" w:name="57"/>
      <w:bookmarkEnd w:id="56"/>
      <w:r w:rsidRPr="00BC59CA">
        <w:rPr>
          <w:rFonts w:ascii="Times New Roman" w:eastAsia="Times New Roman" w:hAnsi="Times New Roman" w:cs="Times New Roman"/>
          <w:color w:val="000000"/>
          <w:sz w:val="27"/>
          <w:szCs w:val="27"/>
          <w:lang w:eastAsia="ru-RU"/>
        </w:rPr>
        <w:t>2. Звернення громадян мають бути оформлені відповідно до статті 5 Закону України "Про звернення громадян". У зверненні обов'язково зазначаються прізвище, ім'я, по батькові (за наявності), місце проживання громадянина, а також викладається суть порушеного питання, зауваження, пропозиції, заяви чи скарги, прохання або вимоги. Письмове звернення має бути надруковане або написане від руки чітко й розбірливо, підписане заявником (заявниками) із зазначенням дати.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7" w:name="58"/>
      <w:bookmarkEnd w:id="57"/>
      <w:r w:rsidRPr="00BC59CA">
        <w:rPr>
          <w:rFonts w:ascii="Times New Roman" w:eastAsia="Times New Roman" w:hAnsi="Times New Roman" w:cs="Times New Roman"/>
          <w:color w:val="000000"/>
          <w:sz w:val="27"/>
          <w:szCs w:val="27"/>
          <w:lang w:eastAsia="ru-RU"/>
        </w:rPr>
        <w:t>3. Звернення може бути письмовим чи усним.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8" w:name="59"/>
      <w:bookmarkEnd w:id="58"/>
      <w:r w:rsidRPr="00BC59CA">
        <w:rPr>
          <w:rFonts w:ascii="Times New Roman" w:eastAsia="Times New Roman" w:hAnsi="Times New Roman" w:cs="Times New Roman"/>
          <w:color w:val="000000"/>
          <w:sz w:val="27"/>
          <w:szCs w:val="27"/>
          <w:lang w:eastAsia="ru-RU"/>
        </w:rPr>
        <w:t>4. Письмові звернення надсилаються до БЕБ засобами поштового чи електронного (електронні звернення) зв'язку або подаються особисто (через уповноважену громадянином особу, повноваження якої оформлено відповідно до законодавства) під час особистого прийому, зокрема у приймальні громадян БЕБ, або залишаються у скриньці, яка розміщується у доступному для громадян місці в приміщенні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9" w:name="60"/>
      <w:bookmarkEnd w:id="59"/>
      <w:r w:rsidRPr="00BC59CA">
        <w:rPr>
          <w:rFonts w:ascii="Times New Roman" w:eastAsia="Times New Roman" w:hAnsi="Times New Roman" w:cs="Times New Roman"/>
          <w:color w:val="000000"/>
          <w:sz w:val="27"/>
          <w:szCs w:val="27"/>
          <w:lang w:eastAsia="ru-RU"/>
        </w:rPr>
        <w:t>5. Електронні звернення надсилаються на визначені офіційні адреси електронної пошти БЕБ або шляхом заповнення електронної форми, розміщеної на офіційному вебсайті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0" w:name="61"/>
      <w:bookmarkEnd w:id="60"/>
      <w:r w:rsidRPr="00BC59CA">
        <w:rPr>
          <w:rFonts w:ascii="Times New Roman" w:eastAsia="Times New Roman" w:hAnsi="Times New Roman" w:cs="Times New Roman"/>
          <w:color w:val="000000"/>
          <w:sz w:val="27"/>
          <w:szCs w:val="27"/>
          <w:lang w:eastAsia="ru-RU"/>
        </w:rPr>
        <w:t xml:space="preserve">6. В електронному зверненні обов'язково зазначається адреса електронної пошти, </w:t>
      </w:r>
      <w:proofErr w:type="gramStart"/>
      <w:r w:rsidRPr="00BC59CA">
        <w:rPr>
          <w:rFonts w:ascii="Times New Roman" w:eastAsia="Times New Roman" w:hAnsi="Times New Roman" w:cs="Times New Roman"/>
          <w:color w:val="000000"/>
          <w:sz w:val="27"/>
          <w:szCs w:val="27"/>
          <w:lang w:eastAsia="ru-RU"/>
        </w:rPr>
        <w:t>на</w:t>
      </w:r>
      <w:proofErr w:type="gramEnd"/>
      <w:r w:rsidRPr="00BC59CA">
        <w:rPr>
          <w:rFonts w:ascii="Times New Roman" w:eastAsia="Times New Roman" w:hAnsi="Times New Roman" w:cs="Times New Roman"/>
          <w:color w:val="000000"/>
          <w:sz w:val="27"/>
          <w:szCs w:val="27"/>
          <w:lang w:eastAsia="ru-RU"/>
        </w:rPr>
        <w:t xml:space="preserve"> яку заявнику може бути надіслано відповідь, або відомості про інші засоби зв'язку з ним.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1" w:name="62"/>
      <w:bookmarkEnd w:id="61"/>
      <w:r w:rsidRPr="00BC59CA">
        <w:rPr>
          <w:rFonts w:ascii="Times New Roman" w:eastAsia="Times New Roman" w:hAnsi="Times New Roman" w:cs="Times New Roman"/>
          <w:color w:val="000000"/>
          <w:sz w:val="27"/>
          <w:szCs w:val="27"/>
          <w:lang w:eastAsia="ru-RU"/>
        </w:rPr>
        <w:t>Застосування електронного цифрового підпису під час надсилання електронного звернення не вимагається. Електронне звернення, надіслане без використання електронного підпису, має мати вигляд сканованої копії або фотокопії звернення з підписом заявника із зазначенням дати.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2" w:name="63"/>
      <w:bookmarkEnd w:id="62"/>
      <w:r w:rsidRPr="00BC59CA">
        <w:rPr>
          <w:rFonts w:ascii="Times New Roman" w:eastAsia="Times New Roman" w:hAnsi="Times New Roman" w:cs="Times New Roman"/>
          <w:color w:val="000000"/>
          <w:sz w:val="27"/>
          <w:szCs w:val="27"/>
          <w:lang w:eastAsia="ru-RU"/>
        </w:rPr>
        <w:t xml:space="preserve">Електронні звернення роздруковуються у день їх надходження, але не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ізніше наступного робочого дня. У разі направлення більше п'яти аркушів додатків до електронного звернення їх передають виконавцю в електронному вигляді.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3" w:name="64"/>
      <w:bookmarkEnd w:id="63"/>
      <w:r w:rsidRPr="00BC59CA">
        <w:rPr>
          <w:rFonts w:ascii="Times New Roman" w:eastAsia="Times New Roman" w:hAnsi="Times New Roman" w:cs="Times New Roman"/>
          <w:color w:val="000000"/>
          <w:sz w:val="27"/>
          <w:szCs w:val="27"/>
          <w:lang w:eastAsia="ru-RU"/>
        </w:rPr>
        <w:t>7. Усні звернення викладаються громадянином на особистому прийомі або за допомогою засобів телефонного зв'язку через телефонну "гарячу лінію" БЕБ (далі - гаряча лінія).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4" w:name="65"/>
      <w:bookmarkEnd w:id="64"/>
      <w:r w:rsidRPr="00BC59CA">
        <w:rPr>
          <w:rFonts w:ascii="Times New Roman" w:eastAsia="Times New Roman" w:hAnsi="Times New Roman" w:cs="Times New Roman"/>
          <w:color w:val="000000"/>
          <w:sz w:val="27"/>
          <w:szCs w:val="27"/>
          <w:lang w:eastAsia="ru-RU"/>
        </w:rPr>
        <w:lastRenderedPageBreak/>
        <w:t>Усні звернення, залишені за допомогою засобів телефонного зв'язку без надання громадянином відомостей відповідно до вимог статті 5 Закону України "Про звернення громадян", вважаються анонімними.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5" w:name="66"/>
      <w:bookmarkEnd w:id="65"/>
      <w:r w:rsidRPr="00BC59CA">
        <w:rPr>
          <w:rFonts w:ascii="Times New Roman" w:eastAsia="Times New Roman" w:hAnsi="Times New Roman" w:cs="Times New Roman"/>
          <w:color w:val="000000"/>
          <w:sz w:val="27"/>
          <w:szCs w:val="27"/>
          <w:lang w:eastAsia="ru-RU"/>
        </w:rPr>
        <w:t>Інформація про номер гарячої лінії та графік її роботи розміщується на офіційному вебсайті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6" w:name="67"/>
      <w:bookmarkEnd w:id="66"/>
      <w:r w:rsidRPr="00BC59CA">
        <w:rPr>
          <w:rFonts w:ascii="Times New Roman" w:eastAsia="Times New Roman" w:hAnsi="Times New Roman" w:cs="Times New Roman"/>
          <w:color w:val="000000"/>
          <w:sz w:val="27"/>
          <w:szCs w:val="27"/>
          <w:lang w:eastAsia="ru-RU"/>
        </w:rPr>
        <w:t>8. Звернення приймаються, попередньо розглядаються і реєструються в день їх надходження, а ті, що надійшли після 17:00 або в неробочий день, - наступного після нього робочого дня.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7" w:name="68"/>
      <w:bookmarkEnd w:id="67"/>
      <w:r w:rsidRPr="00BC59CA">
        <w:rPr>
          <w:rFonts w:ascii="Times New Roman" w:eastAsia="Times New Roman" w:hAnsi="Times New Roman" w:cs="Times New Roman"/>
          <w:color w:val="000000"/>
          <w:sz w:val="27"/>
          <w:szCs w:val="27"/>
          <w:lang w:eastAsia="ru-RU"/>
        </w:rPr>
        <w:t>Усі звернення, що надійшли до БЕБ, підлягають попередньому розгляду.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8" w:name="69"/>
      <w:bookmarkEnd w:id="68"/>
      <w:r w:rsidRPr="00BC59CA">
        <w:rPr>
          <w:rFonts w:ascii="Times New Roman" w:eastAsia="Times New Roman" w:hAnsi="Times New Roman" w:cs="Times New Roman"/>
          <w:color w:val="000000"/>
          <w:sz w:val="27"/>
          <w:szCs w:val="27"/>
          <w:lang w:eastAsia="ru-RU"/>
        </w:rPr>
        <w:t>Попередній розгляд здійснюється з метою визначення: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9" w:name="70"/>
      <w:bookmarkEnd w:id="69"/>
      <w:r w:rsidRPr="00BC59CA">
        <w:rPr>
          <w:rFonts w:ascii="Times New Roman" w:eastAsia="Times New Roman" w:hAnsi="Times New Roman" w:cs="Times New Roman"/>
          <w:color w:val="000000"/>
          <w:sz w:val="27"/>
          <w:szCs w:val="27"/>
          <w:lang w:eastAsia="ru-RU"/>
        </w:rPr>
        <w:t>належності документа до звернень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0" w:name="71"/>
      <w:bookmarkEnd w:id="70"/>
      <w:r w:rsidRPr="00BC59CA">
        <w:rPr>
          <w:rFonts w:ascii="Times New Roman" w:eastAsia="Times New Roman" w:hAnsi="Times New Roman" w:cs="Times New Roman"/>
          <w:color w:val="000000"/>
          <w:sz w:val="27"/>
          <w:szCs w:val="27"/>
          <w:lang w:eastAsia="ru-RU"/>
        </w:rPr>
        <w:t>повноти дотримання вимог до звернень громадян, що визначені статтею 5 Закону України "Про звернення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1" w:name="72"/>
      <w:bookmarkEnd w:id="71"/>
      <w:r w:rsidRPr="00BC59CA">
        <w:rPr>
          <w:rFonts w:ascii="Times New Roman" w:eastAsia="Times New Roman" w:hAnsi="Times New Roman" w:cs="Times New Roman"/>
          <w:color w:val="000000"/>
          <w:sz w:val="27"/>
          <w:szCs w:val="27"/>
          <w:lang w:eastAsia="ru-RU"/>
        </w:rPr>
        <w:t>ознак надходження та виду звернень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2" w:name="73"/>
      <w:bookmarkEnd w:id="72"/>
      <w:r w:rsidRPr="00BC59CA">
        <w:rPr>
          <w:rFonts w:ascii="Times New Roman" w:eastAsia="Times New Roman" w:hAnsi="Times New Roman" w:cs="Times New Roman"/>
          <w:color w:val="000000"/>
          <w:sz w:val="27"/>
          <w:szCs w:val="27"/>
          <w:lang w:eastAsia="ru-RU"/>
        </w:rPr>
        <w:t>суті й стислого змісту звернень;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3" w:name="74"/>
      <w:bookmarkEnd w:id="73"/>
      <w:r w:rsidRPr="00BC59CA">
        <w:rPr>
          <w:rFonts w:ascii="Times New Roman" w:eastAsia="Times New Roman" w:hAnsi="Times New Roman" w:cs="Times New Roman"/>
          <w:color w:val="000000"/>
          <w:sz w:val="27"/>
          <w:szCs w:val="27"/>
          <w:lang w:eastAsia="ru-RU"/>
        </w:rPr>
        <w:t>належності порушених питань до повноважень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4" w:name="75"/>
      <w:bookmarkEnd w:id="74"/>
      <w:r w:rsidRPr="00BC59CA">
        <w:rPr>
          <w:rFonts w:ascii="Times New Roman" w:eastAsia="Times New Roman" w:hAnsi="Times New Roman" w:cs="Times New Roman"/>
          <w:color w:val="000000"/>
          <w:sz w:val="27"/>
          <w:szCs w:val="27"/>
          <w:lang w:eastAsia="ru-RU"/>
        </w:rPr>
        <w:t>строків розгляду звернень;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5" w:name="76"/>
      <w:bookmarkEnd w:id="75"/>
      <w:r w:rsidRPr="00BC59CA">
        <w:rPr>
          <w:rFonts w:ascii="Times New Roman" w:eastAsia="Times New Roman" w:hAnsi="Times New Roman" w:cs="Times New Roman"/>
          <w:color w:val="000000"/>
          <w:sz w:val="27"/>
          <w:szCs w:val="27"/>
          <w:lang w:eastAsia="ru-RU"/>
        </w:rPr>
        <w:t>звернень громадян, які відповідно до статті 8 Закону України "Про звернення громадян" не підлягають розгляду та вирішенню.</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6" w:name="77"/>
      <w:bookmarkEnd w:id="76"/>
      <w:r w:rsidRPr="00BC59CA">
        <w:rPr>
          <w:rFonts w:ascii="Times New Roman" w:eastAsia="Times New Roman" w:hAnsi="Times New Roman" w:cs="Times New Roman"/>
          <w:color w:val="000000"/>
          <w:sz w:val="27"/>
          <w:szCs w:val="27"/>
          <w:lang w:eastAsia="ru-RU"/>
        </w:rPr>
        <w:t xml:space="preserve">9. За результатами попереднього розгляду щодо кожного звернення відповідальним структурним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ідрозділом БЕБ у межах повноважень приймається одне з таких рішень: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7" w:name="78"/>
      <w:bookmarkEnd w:id="77"/>
      <w:r w:rsidRPr="00BC59CA">
        <w:rPr>
          <w:rFonts w:ascii="Times New Roman" w:eastAsia="Times New Roman" w:hAnsi="Times New Roman" w:cs="Times New Roman"/>
          <w:color w:val="000000"/>
          <w:sz w:val="27"/>
          <w:szCs w:val="27"/>
          <w:lang w:eastAsia="ru-RU"/>
        </w:rPr>
        <w:t>1) передання для розгляду керівництву БЕБ відповідно до розподілу обов'язків;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8" w:name="79"/>
      <w:bookmarkEnd w:id="78"/>
      <w:r w:rsidRPr="00BC59CA">
        <w:rPr>
          <w:rFonts w:ascii="Times New Roman" w:eastAsia="Times New Roman" w:hAnsi="Times New Roman" w:cs="Times New Roman"/>
          <w:color w:val="000000"/>
          <w:sz w:val="27"/>
          <w:szCs w:val="27"/>
          <w:lang w:eastAsia="ru-RU"/>
        </w:rPr>
        <w:t>2) передання для розгляду керівникам самостійних структурних підрозділів (у випадках, визначених пунктом 5 розділу IV цього Порядку); повернення заявнику з наданням відповідних роз'яснень; припинення розгляду з повідомленням про це заявника за наявності підстав, визначених статтею 8 Закону України "Про звернення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9" w:name="80"/>
      <w:bookmarkEnd w:id="79"/>
      <w:r w:rsidRPr="00BC59CA">
        <w:rPr>
          <w:rFonts w:ascii="Times New Roman" w:eastAsia="Times New Roman" w:hAnsi="Times New Roman" w:cs="Times New Roman"/>
          <w:color w:val="000000"/>
          <w:sz w:val="27"/>
          <w:szCs w:val="27"/>
          <w:lang w:eastAsia="ru-RU"/>
        </w:rPr>
        <w:t>10. У БЕБ служба діловодства під час розподілення кореспонденції, яка надійшла до БЕБ (засобами поштового, електронного зв'язку, залишена у скриньці), відокремлює таку, що потребує ведення окремого діловодства (відповідно до вимог цього Порядку визначає належність документа до звернення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0" w:name="81"/>
      <w:bookmarkEnd w:id="80"/>
      <w:r w:rsidRPr="00BC59CA">
        <w:rPr>
          <w:rFonts w:ascii="Times New Roman" w:eastAsia="Times New Roman" w:hAnsi="Times New Roman" w:cs="Times New Roman"/>
          <w:color w:val="000000"/>
          <w:sz w:val="27"/>
          <w:szCs w:val="27"/>
          <w:lang w:eastAsia="ru-RU"/>
        </w:rPr>
        <w:lastRenderedPageBreak/>
        <w:t xml:space="preserve">Звернення невідкладно у день їх надходження передаються службою діловодства до структурного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ідрозділу, відповідального за розгляд звернень громадян для подальшого попереднього опрацювання, реєстрації та організації розгляду.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1" w:name="82"/>
      <w:bookmarkEnd w:id="81"/>
      <w:r w:rsidRPr="00BC59CA">
        <w:rPr>
          <w:rFonts w:ascii="Times New Roman" w:eastAsia="Times New Roman" w:hAnsi="Times New Roman" w:cs="Times New Roman"/>
          <w:color w:val="000000"/>
          <w:sz w:val="27"/>
          <w:szCs w:val="27"/>
          <w:lang w:eastAsia="ru-RU"/>
        </w:rPr>
        <w:t>Документи, що надійшли на реєстрацію від служби діловодства до структурного підрозділу, відповідального за розгляд звернень громадян, але за результатами попереднього опрацювання не визначені як звернення, того ж дня повертаються до відділу загального діловодства та архіву для реєстрації та організації подальшого розгляду відповідно до правил ведення загального діловодства.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2" w:name="83"/>
      <w:bookmarkEnd w:id="82"/>
      <w:r w:rsidRPr="00BC59CA">
        <w:rPr>
          <w:rFonts w:ascii="Times New Roman" w:eastAsia="Times New Roman" w:hAnsi="Times New Roman" w:cs="Times New Roman"/>
          <w:color w:val="000000"/>
          <w:sz w:val="27"/>
          <w:szCs w:val="27"/>
          <w:lang w:eastAsia="ru-RU"/>
        </w:rPr>
        <w:t>11. Конверти, у яких надійшли письмові звернення громадян, передаються на опрацювання разом із такими зверненнями та зберігаються у матеріалах розгляду звернень громадян до закінчення строку їх зберігання. Якщо у поштовому конверті надійшло декілька звернень від одного або кількох заявників, виготовляється копія конверта, яка додається до кожного звернення.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3" w:name="84"/>
      <w:bookmarkEnd w:id="83"/>
      <w:r w:rsidRPr="00BC59CA">
        <w:rPr>
          <w:rFonts w:ascii="Times New Roman" w:eastAsia="Times New Roman" w:hAnsi="Times New Roman" w:cs="Times New Roman"/>
          <w:color w:val="000000"/>
          <w:sz w:val="27"/>
          <w:szCs w:val="27"/>
          <w:lang w:eastAsia="ru-RU"/>
        </w:rPr>
        <w:t>Конверти, що адресовані Директору БЕБ (особі, яка виконує його обов'язки), першому заступнику, заступникам Директора БЕБ та заступнику Директора БЕБ з питань цифрового розвитку, цифрових трансформацій і цифровізації, керівникам самостійних структурних підрозділів БЕБ з позначкою "Особисто", передаються на розгляд адресатам без порушення їх цілісності. Такі конверти відкриває безпосередньо адресат або особа, яка передала конверт, у присутності адресата, після чого їх повертають для подальшого попереднього опрацювання, реєстрації та організації розгляду.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4" w:name="85"/>
      <w:bookmarkEnd w:id="84"/>
      <w:r w:rsidRPr="00BC59CA">
        <w:rPr>
          <w:rFonts w:ascii="Times New Roman" w:eastAsia="Times New Roman" w:hAnsi="Times New Roman" w:cs="Times New Roman"/>
          <w:color w:val="000000"/>
          <w:sz w:val="27"/>
          <w:szCs w:val="27"/>
          <w:lang w:eastAsia="ru-RU"/>
        </w:rPr>
        <w:t>12. У разі відсутності додатків, зазначених у документі, або окремих аркушів, пошкодження конверта, упакування, що призвело до неможливості прочитання його тексту, таке звернення не реєструється в журналі реєстрації звернень громадян і складається працівником відповідального структурного підрозділу БЕБ акт про повернення документа у двох примірниках, один із яких надсилається кореспонденту, а інший зберігається у відповідальному структурному підрозділі БЕБ. Цей акт підписується його укладачем, працівником, який був присутній під час виявлення недоліків, та керівником відповідального структурного підрозділу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5" w:name="86"/>
      <w:bookmarkEnd w:id="85"/>
      <w:r w:rsidRPr="00BC59CA">
        <w:rPr>
          <w:rFonts w:ascii="Times New Roman" w:eastAsia="Times New Roman" w:hAnsi="Times New Roman" w:cs="Times New Roman"/>
          <w:color w:val="000000"/>
          <w:sz w:val="27"/>
          <w:szCs w:val="27"/>
          <w:lang w:eastAsia="ru-RU"/>
        </w:rPr>
        <w:t>У разі пошкодження конверта робиться відповідна відмітка у поштовому реєстрі.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6" w:name="87"/>
      <w:bookmarkEnd w:id="86"/>
      <w:r w:rsidRPr="00BC59CA">
        <w:rPr>
          <w:rFonts w:ascii="Times New Roman" w:eastAsia="Times New Roman" w:hAnsi="Times New Roman" w:cs="Times New Roman"/>
          <w:color w:val="000000"/>
          <w:sz w:val="27"/>
          <w:szCs w:val="27"/>
          <w:lang w:eastAsia="ru-RU"/>
        </w:rPr>
        <w:t>13. Забороняється відмова у прийнятті та розгляді звернення за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7" w:name="88"/>
      <w:bookmarkEnd w:id="87"/>
      <w:r w:rsidRPr="00BC59CA">
        <w:rPr>
          <w:rFonts w:ascii="Times New Roman" w:eastAsia="Times New Roman" w:hAnsi="Times New Roman" w:cs="Times New Roman"/>
          <w:color w:val="000000"/>
          <w:sz w:val="27"/>
          <w:szCs w:val="27"/>
          <w:lang w:eastAsia="ru-RU"/>
        </w:rPr>
        <w:t xml:space="preserve">14. Звернення громадян, що надійшли до БЕБ, реєструються централізовано відповідальним структурним підрозділом БЕБ після їх попереднього розгляду за </w:t>
      </w:r>
      <w:r w:rsidRPr="00BC59CA">
        <w:rPr>
          <w:rFonts w:ascii="Times New Roman" w:eastAsia="Times New Roman" w:hAnsi="Times New Roman" w:cs="Times New Roman"/>
          <w:color w:val="000000"/>
          <w:sz w:val="27"/>
          <w:szCs w:val="27"/>
          <w:lang w:eastAsia="ru-RU"/>
        </w:rPr>
        <w:lastRenderedPageBreak/>
        <w:t>допомогою системи електронного документообігу або в журналі реєстрації звернень громадян (додаток 1) - у разі ведення діловодства у паперовій формі.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8" w:name="89"/>
      <w:bookmarkEnd w:id="88"/>
      <w:r w:rsidRPr="00BC59CA">
        <w:rPr>
          <w:rFonts w:ascii="Times New Roman" w:eastAsia="Times New Roman" w:hAnsi="Times New Roman" w:cs="Times New Roman"/>
          <w:color w:val="000000"/>
          <w:sz w:val="27"/>
          <w:szCs w:val="27"/>
          <w:lang w:eastAsia="ru-RU"/>
        </w:rPr>
        <w:t>Для забезпечення реєстрації звернень громадян в електронній формі в автоматизованому режимі заповнюється реєстраційно-контрольна картка (далі - РКК), яка забезпечує ідентифікацію конкретного документа, здійснення контролю за дотриманням строків розгляду.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9" w:name="90"/>
      <w:bookmarkEnd w:id="89"/>
      <w:r w:rsidRPr="00BC59CA">
        <w:rPr>
          <w:rFonts w:ascii="Times New Roman" w:eastAsia="Times New Roman" w:hAnsi="Times New Roman" w:cs="Times New Roman"/>
          <w:color w:val="000000"/>
          <w:sz w:val="27"/>
          <w:szCs w:val="27"/>
          <w:lang w:eastAsia="ru-RU"/>
        </w:rPr>
        <w:t>До реквізитів звернення, що вносяться до РКК, належать: прізвище, ініціали автора, адреса, дата надходження, вид звернення, категорія та соціальний стан заявника, звідки одержано, дата, індекс, форма надходження, тип звернення, ознака повторності, стислий зміст звернення, зміст і дата резолюції, прізвище автора резолюції, відповідальний виконавець, строк виконання.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0" w:name="91"/>
      <w:bookmarkEnd w:id="90"/>
      <w:r w:rsidRPr="00BC59CA">
        <w:rPr>
          <w:rFonts w:ascii="Times New Roman" w:eastAsia="Times New Roman" w:hAnsi="Times New Roman" w:cs="Times New Roman"/>
          <w:color w:val="000000"/>
          <w:sz w:val="27"/>
          <w:szCs w:val="27"/>
          <w:lang w:eastAsia="ru-RU"/>
        </w:rPr>
        <w:t>Склад зазначених елементів у разі потреби може бути доповнений.</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1" w:name="92"/>
      <w:bookmarkEnd w:id="91"/>
      <w:r w:rsidRPr="00BC59CA">
        <w:rPr>
          <w:rFonts w:ascii="Times New Roman" w:eastAsia="Times New Roman" w:hAnsi="Times New Roman" w:cs="Times New Roman"/>
          <w:color w:val="000000"/>
          <w:sz w:val="27"/>
          <w:szCs w:val="27"/>
          <w:lang w:eastAsia="ru-RU"/>
        </w:rPr>
        <w:t>15. Під час реєстрації звернення на нижньому полі його першого аркуша праворуч або на іншому вільному від тексту місці, крім місця, призначеного для підшивання, проставляється реєстраційний штамп/штрих-код, на якому зазначають найменування органу, реєстраційний індекс звернення, який щороку починається з першого номера, дату реєстрації, кількість аркушів основного документа та додатків до нього.</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2" w:name="93"/>
      <w:bookmarkEnd w:id="92"/>
      <w:r w:rsidRPr="00BC59CA">
        <w:rPr>
          <w:rFonts w:ascii="Times New Roman" w:eastAsia="Times New Roman" w:hAnsi="Times New Roman" w:cs="Times New Roman"/>
          <w:color w:val="000000"/>
          <w:sz w:val="27"/>
          <w:szCs w:val="27"/>
          <w:lang w:eastAsia="ru-RU"/>
        </w:rPr>
        <w:t>На вимогу громадянина, який подав звернення до БЕБ, на першому аркуші копії звернення проставляється штамп із відміткою про одержання із зазначенням вхідного номера та дати надходження звернення. Таку копію повертають громадянину.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3" w:name="94"/>
      <w:bookmarkEnd w:id="93"/>
      <w:r w:rsidRPr="00BC59CA">
        <w:rPr>
          <w:rFonts w:ascii="Times New Roman" w:eastAsia="Times New Roman" w:hAnsi="Times New Roman" w:cs="Times New Roman"/>
          <w:color w:val="000000"/>
          <w:sz w:val="27"/>
          <w:szCs w:val="27"/>
          <w:lang w:eastAsia="ru-RU"/>
        </w:rPr>
        <w:t>16. Усі звернення, що надходять до БЕБ, класифікуються за встановленими статтею 3 Закону України "Про звернення громадян" видами: заяви (клопотання), пропозиції (зауваження), скарги.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4" w:name="95"/>
      <w:bookmarkEnd w:id="94"/>
      <w:r w:rsidRPr="00BC59CA">
        <w:rPr>
          <w:rFonts w:ascii="Times New Roman" w:eastAsia="Times New Roman" w:hAnsi="Times New Roman" w:cs="Times New Roman"/>
          <w:color w:val="000000"/>
          <w:sz w:val="27"/>
          <w:szCs w:val="27"/>
          <w:lang w:eastAsia="ru-RU"/>
        </w:rPr>
        <w:t>17. За ознакою надходження звернення громадян визнаються первинними, повторними, дублетними, неодноразовими, масовими.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5" w:name="96"/>
      <w:bookmarkEnd w:id="95"/>
      <w:r w:rsidRPr="00BC59CA">
        <w:rPr>
          <w:rFonts w:ascii="Times New Roman" w:eastAsia="Times New Roman" w:hAnsi="Times New Roman" w:cs="Times New Roman"/>
          <w:color w:val="000000"/>
          <w:sz w:val="27"/>
          <w:szCs w:val="27"/>
          <w:lang w:eastAsia="ru-RU"/>
        </w:rPr>
        <w:t>Первинні - звернення від окремої особи (групи осіб), яка (які) вперше звернулась (звернулись) до БЕБ з певним питанням.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6" w:name="97"/>
      <w:bookmarkEnd w:id="96"/>
      <w:r w:rsidRPr="00BC59CA">
        <w:rPr>
          <w:rFonts w:ascii="Times New Roman" w:eastAsia="Times New Roman" w:hAnsi="Times New Roman" w:cs="Times New Roman"/>
          <w:color w:val="000000"/>
          <w:sz w:val="27"/>
          <w:szCs w:val="27"/>
          <w:lang w:eastAsia="ru-RU"/>
        </w:rPr>
        <w:t>Повторні - звернення, в яких:</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7" w:name="98"/>
      <w:bookmarkEnd w:id="97"/>
      <w:r w:rsidRPr="00BC59CA">
        <w:rPr>
          <w:rFonts w:ascii="Times New Roman" w:eastAsia="Times New Roman" w:hAnsi="Times New Roman" w:cs="Times New Roman"/>
          <w:color w:val="000000"/>
          <w:sz w:val="27"/>
          <w:szCs w:val="27"/>
          <w:lang w:eastAsia="ru-RU"/>
        </w:rPr>
        <w:t>викладається звернення від того самого громадянина (групи осіб) із того самого питання, якщо перше не вирішено по суті або вирішено в неповному обсязі;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8" w:name="99"/>
      <w:bookmarkEnd w:id="98"/>
      <w:r w:rsidRPr="00BC59CA">
        <w:rPr>
          <w:rFonts w:ascii="Times New Roman" w:eastAsia="Times New Roman" w:hAnsi="Times New Roman" w:cs="Times New Roman"/>
          <w:color w:val="000000"/>
          <w:sz w:val="27"/>
          <w:szCs w:val="27"/>
          <w:lang w:eastAsia="ru-RU"/>
        </w:rPr>
        <w:t>оскаржується рішення, прийняте у зв'язку з попереднім зверненням громадянина (групи осіб);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9" w:name="100"/>
      <w:bookmarkEnd w:id="99"/>
      <w:r w:rsidRPr="00BC59CA">
        <w:rPr>
          <w:rFonts w:ascii="Times New Roman" w:eastAsia="Times New Roman" w:hAnsi="Times New Roman" w:cs="Times New Roman"/>
          <w:color w:val="000000"/>
          <w:sz w:val="27"/>
          <w:szCs w:val="27"/>
          <w:lang w:eastAsia="ru-RU"/>
        </w:rPr>
        <w:lastRenderedPageBreak/>
        <w:t>повідомляється про несвоєчасний розгляд попереднього звернення, якщо із часу його надходження минув визначений законодавством строк розгляду, проте відповідь громадянину (групі осіб) не надавалась;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0" w:name="101"/>
      <w:bookmarkEnd w:id="100"/>
      <w:r w:rsidRPr="00BC59CA">
        <w:rPr>
          <w:rFonts w:ascii="Times New Roman" w:eastAsia="Times New Roman" w:hAnsi="Times New Roman" w:cs="Times New Roman"/>
          <w:color w:val="000000"/>
          <w:sz w:val="27"/>
          <w:szCs w:val="27"/>
          <w:lang w:eastAsia="ru-RU"/>
        </w:rPr>
        <w:t>звертається увага на інші недоліки, допущені під час вирішення попереднього звернення громадянина (групи осіб).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1" w:name="102"/>
      <w:bookmarkEnd w:id="101"/>
      <w:r w:rsidRPr="00BC59CA">
        <w:rPr>
          <w:rFonts w:ascii="Times New Roman" w:eastAsia="Times New Roman" w:hAnsi="Times New Roman" w:cs="Times New Roman"/>
          <w:color w:val="000000"/>
          <w:sz w:val="27"/>
          <w:szCs w:val="27"/>
          <w:lang w:eastAsia="ru-RU"/>
        </w:rPr>
        <w:t>Дублетні - звернення тієї самої особи (групи осіб) з того самого питання, що відправлені особою різним адресатам та надіслані ними на розгляд за належністю до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2" w:name="103"/>
      <w:bookmarkEnd w:id="102"/>
      <w:r w:rsidRPr="00BC59CA">
        <w:rPr>
          <w:rFonts w:ascii="Times New Roman" w:eastAsia="Times New Roman" w:hAnsi="Times New Roman" w:cs="Times New Roman"/>
          <w:color w:val="000000"/>
          <w:sz w:val="27"/>
          <w:szCs w:val="27"/>
          <w:lang w:eastAsia="ru-RU"/>
        </w:rPr>
        <w:t>Неодноразові - звернення особи (групи осіб), які надійшли до БЕБ з того самого питання, що й попереднє звернення, проте на попереднє звернення відповіді ще не надано, а визначений законодавством строк його розгляду ще не закінчився.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3" w:name="104"/>
      <w:bookmarkEnd w:id="103"/>
      <w:r w:rsidRPr="00BC59CA">
        <w:rPr>
          <w:rFonts w:ascii="Times New Roman" w:eastAsia="Times New Roman" w:hAnsi="Times New Roman" w:cs="Times New Roman"/>
          <w:color w:val="000000"/>
          <w:sz w:val="27"/>
          <w:szCs w:val="27"/>
          <w:lang w:eastAsia="ru-RU"/>
        </w:rPr>
        <w:t>Масові - звернення, що надходять у великій кількості від різних громадян з однаковим змістом питання.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4" w:name="105"/>
      <w:bookmarkEnd w:id="104"/>
      <w:r w:rsidRPr="00BC59CA">
        <w:rPr>
          <w:rFonts w:ascii="Times New Roman" w:eastAsia="Times New Roman" w:hAnsi="Times New Roman" w:cs="Times New Roman"/>
          <w:color w:val="000000"/>
          <w:sz w:val="27"/>
          <w:szCs w:val="27"/>
          <w:lang w:eastAsia="ru-RU"/>
        </w:rPr>
        <w:t>18. Реєстраційний індекс звернення складається з початкової літери прізвища заявника, порядкового номера звернення, зазначення повторюваності/дублетності номеру та порядкового журналу (наприклад, Б-445/1/12).</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5" w:name="106"/>
      <w:bookmarkEnd w:id="105"/>
      <w:r w:rsidRPr="00BC59CA">
        <w:rPr>
          <w:rFonts w:ascii="Times New Roman" w:eastAsia="Times New Roman" w:hAnsi="Times New Roman" w:cs="Times New Roman"/>
          <w:color w:val="000000"/>
          <w:sz w:val="27"/>
          <w:szCs w:val="27"/>
          <w:lang w:eastAsia="ru-RU"/>
        </w:rPr>
        <w:t>У разі надходження колективного звернення або звернення без підпису реєстраційний індекс складається з позначки "КЗ" або "БП" відповідно до порядкового номера (наприклад, КЗ-552 або БП-452).</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6" w:name="107"/>
      <w:bookmarkEnd w:id="106"/>
      <w:r w:rsidRPr="00BC59CA">
        <w:rPr>
          <w:rFonts w:ascii="Times New Roman" w:eastAsia="Times New Roman" w:hAnsi="Times New Roman" w:cs="Times New Roman"/>
          <w:color w:val="000000"/>
          <w:sz w:val="27"/>
          <w:szCs w:val="27"/>
          <w:lang w:eastAsia="ru-RU"/>
        </w:rPr>
        <w:t>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7" w:name="108"/>
      <w:bookmarkEnd w:id="107"/>
      <w:r w:rsidRPr="00BC59CA">
        <w:rPr>
          <w:rFonts w:ascii="Times New Roman" w:eastAsia="Times New Roman" w:hAnsi="Times New Roman" w:cs="Times New Roman"/>
          <w:color w:val="000000"/>
          <w:sz w:val="27"/>
          <w:szCs w:val="27"/>
          <w:lang w:eastAsia="ru-RU"/>
        </w:rPr>
        <w:t>Датою подання електронного звернення слід вважати день його надходження на офіційну адресу електронної пошти БЕБ або відправлення заповненої на офіційному вебсайті БЕБ форми для подання електронних звернень громадян до БЕБ (додаток 2), а в разі його надходження в неробочий день і час - наступний після нього робочий день.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8" w:name="109"/>
      <w:bookmarkEnd w:id="108"/>
      <w:r w:rsidRPr="00BC59CA">
        <w:rPr>
          <w:rFonts w:ascii="Times New Roman" w:eastAsia="Times New Roman" w:hAnsi="Times New Roman" w:cs="Times New Roman"/>
          <w:color w:val="000000"/>
          <w:sz w:val="27"/>
          <w:szCs w:val="27"/>
          <w:lang w:eastAsia="ru-RU"/>
        </w:rPr>
        <w:t>19. Зверненням, що надійшли на гарячу лінію, присвоюють індекс із позначкою "ГЛ" (наприклад, С-452/ГЛ).</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9" w:name="110"/>
      <w:bookmarkEnd w:id="109"/>
      <w:r w:rsidRPr="00BC59CA">
        <w:rPr>
          <w:rFonts w:ascii="Times New Roman" w:eastAsia="Times New Roman" w:hAnsi="Times New Roman" w:cs="Times New Roman"/>
          <w:color w:val="000000"/>
          <w:sz w:val="27"/>
          <w:szCs w:val="27"/>
          <w:lang w:eastAsia="ru-RU"/>
        </w:rPr>
        <w:t>На кожне звернення, що надійшло на гарячу лінію, складається електронна реєстраційна картка звернення із зазначенням відомостей про заявника, засобів зв'язку з ним та суті порушеного питання.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0" w:name="111"/>
      <w:bookmarkEnd w:id="110"/>
      <w:r w:rsidRPr="00BC59CA">
        <w:rPr>
          <w:rFonts w:ascii="Times New Roman" w:eastAsia="Times New Roman" w:hAnsi="Times New Roman" w:cs="Times New Roman"/>
          <w:color w:val="000000"/>
          <w:sz w:val="27"/>
          <w:szCs w:val="27"/>
          <w:lang w:eastAsia="ru-RU"/>
        </w:rPr>
        <w:t>Приймання усних звернень громадян, що надходять на гарячу лінію, здійснюється відповідно до затвердженого графіка її роботи.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1" w:name="112"/>
      <w:bookmarkEnd w:id="111"/>
      <w:r w:rsidRPr="00BC59CA">
        <w:rPr>
          <w:rFonts w:ascii="Times New Roman" w:eastAsia="Times New Roman" w:hAnsi="Times New Roman" w:cs="Times New Roman"/>
          <w:color w:val="000000"/>
          <w:sz w:val="27"/>
          <w:szCs w:val="27"/>
          <w:lang w:eastAsia="ru-RU"/>
        </w:rPr>
        <w:lastRenderedPageBreak/>
        <w:t>20. Зверненням, що подані на особистому прийомі, присвоюють індекс із позначкою "оп" (наприклад, В-334/оп), а на першому його аркуші проставляють відмітку "ОСОБИСТИЙ ПРИЙОМ".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2" w:name="113"/>
      <w:bookmarkEnd w:id="112"/>
      <w:r w:rsidRPr="00BC59CA">
        <w:rPr>
          <w:rFonts w:ascii="Times New Roman" w:eastAsia="Times New Roman" w:hAnsi="Times New Roman" w:cs="Times New Roman"/>
          <w:color w:val="000000"/>
          <w:sz w:val="27"/>
          <w:szCs w:val="27"/>
          <w:lang w:eastAsia="ru-RU"/>
        </w:rPr>
        <w:t>21. Повторні звернення реєструються у тому самому порядку, що й первинні, при цьому у відповідній графі журналу роблять позначку "ПОВТОРНО" та зазначають індекс попереднього звернення, а на верхньому полі першого аркуша такого звернення проставляють штамп для позначення повторного звернення, на якому зазначають слово "ПОВТОРНО", виконавця попереднього звернення, його реєстраційний номер та дату реєстрації.</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3" w:name="114"/>
      <w:bookmarkEnd w:id="113"/>
      <w:r w:rsidRPr="00BC59CA">
        <w:rPr>
          <w:rFonts w:ascii="Times New Roman" w:eastAsia="Times New Roman" w:hAnsi="Times New Roman" w:cs="Times New Roman"/>
          <w:color w:val="000000"/>
          <w:sz w:val="27"/>
          <w:szCs w:val="27"/>
          <w:lang w:eastAsia="ru-RU"/>
        </w:rPr>
        <w:t>22. Дублетні звернення обліковуються за реєстраційним індексом першого звернення з додаванням порядкового номера, який зазначають через скісну риску (наприклад, В-335/1, В-335/2).</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4" w:name="115"/>
      <w:bookmarkEnd w:id="114"/>
      <w:r w:rsidRPr="00BC59CA">
        <w:rPr>
          <w:rFonts w:ascii="Times New Roman" w:eastAsia="Times New Roman" w:hAnsi="Times New Roman" w:cs="Times New Roman"/>
          <w:color w:val="000000"/>
          <w:sz w:val="27"/>
          <w:szCs w:val="27"/>
          <w:lang w:eastAsia="ru-RU"/>
        </w:rPr>
        <w:t>23. Під час реєстрації повторного, дублетного, неодноразового, масового звернення у відповідній графі РКК "Ознака повторності" зазначається позначка "Повторне", "Дублетне", "Неодноразове", "Масове".</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5" w:name="116"/>
      <w:bookmarkEnd w:id="115"/>
      <w:r w:rsidRPr="00BC59CA">
        <w:rPr>
          <w:rFonts w:ascii="Times New Roman" w:eastAsia="Times New Roman" w:hAnsi="Times New Roman" w:cs="Times New Roman"/>
          <w:color w:val="000000"/>
          <w:sz w:val="27"/>
          <w:szCs w:val="27"/>
          <w:lang w:eastAsia="ru-RU"/>
        </w:rPr>
        <w:t>Для повторних, дублетних, неодноразових звернень у графі РКК "Попередні звернення" здійснюється приєднання реквізитів попереднього звернення (реєстраційний індекс, дата).</w:t>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16" w:name="117"/>
      <w:bookmarkEnd w:id="116"/>
      <w:r w:rsidRPr="00BC59CA">
        <w:rPr>
          <w:rFonts w:ascii="Times New Roman" w:eastAsia="Times New Roman" w:hAnsi="Times New Roman" w:cs="Times New Roman"/>
          <w:b/>
          <w:bCs/>
          <w:color w:val="000000"/>
          <w:sz w:val="27"/>
          <w:szCs w:val="27"/>
          <w:lang w:eastAsia="ru-RU"/>
        </w:rPr>
        <w:t>IV. Порядок розгляду звернень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7" w:name="118"/>
      <w:bookmarkEnd w:id="117"/>
      <w:r w:rsidRPr="00BC59CA">
        <w:rPr>
          <w:rFonts w:ascii="Times New Roman" w:eastAsia="Times New Roman" w:hAnsi="Times New Roman" w:cs="Times New Roman"/>
          <w:color w:val="000000"/>
          <w:sz w:val="27"/>
          <w:szCs w:val="27"/>
          <w:lang w:eastAsia="ru-RU"/>
        </w:rPr>
        <w:t>1. Розгляд звернень громадян спрямовується на об'єктивне вирішення порушених авторами звернень питань, підготовку, супроводження, прийняття рішення про усунення причин і умов, які спонукають авторів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 заходів.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8" w:name="119"/>
      <w:bookmarkEnd w:id="118"/>
      <w:r w:rsidRPr="00BC59CA">
        <w:rPr>
          <w:rFonts w:ascii="Times New Roman" w:eastAsia="Times New Roman" w:hAnsi="Times New Roman" w:cs="Times New Roman"/>
          <w:color w:val="000000"/>
          <w:sz w:val="27"/>
          <w:szCs w:val="27"/>
          <w:lang w:eastAsia="ru-RU"/>
        </w:rPr>
        <w:t>2. Звернення, що надійшли від Героїв України, Героїв Радянського Союзу, Героїв Соціалістичної Праці, осіб з інвалідністю внаслідок війни, жінок, яким присвоєно почесне звання України "Мати-героїня", скарги на дії (бездіяльність) чи рішення працівників БЕБ і такі, що містять відомості про резонансні події, які викликають інтерес у суспільства та засобів масової інформації, подають на розгляд Директору БЕБ чи особі, яка виконує його обов'язки.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9" w:name="120"/>
      <w:bookmarkEnd w:id="119"/>
      <w:r w:rsidRPr="00BC59CA">
        <w:rPr>
          <w:rFonts w:ascii="Times New Roman" w:eastAsia="Times New Roman" w:hAnsi="Times New Roman" w:cs="Times New Roman"/>
          <w:color w:val="000000"/>
          <w:sz w:val="27"/>
          <w:szCs w:val="27"/>
          <w:lang w:eastAsia="ru-RU"/>
        </w:rPr>
        <w:t>Особлива увага приділяється вирішенню проблем, з якими звертаються ветерани війни та праці, особи з інвалідністю, громадяни, які постраждали внаслідок Чорнобильської катастрофи, багатодітні сім'ї, внутрішньо переміщені особи, одинокі матері (батьки) та інші громадяни, які потребують соціального захисту та підтримки.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0" w:name="121"/>
      <w:bookmarkEnd w:id="120"/>
      <w:r w:rsidRPr="00BC59CA">
        <w:rPr>
          <w:rFonts w:ascii="Times New Roman" w:eastAsia="Times New Roman" w:hAnsi="Times New Roman" w:cs="Times New Roman"/>
          <w:color w:val="000000"/>
          <w:sz w:val="27"/>
          <w:szCs w:val="27"/>
          <w:lang w:eastAsia="ru-RU"/>
        </w:rPr>
        <w:t xml:space="preserve">Звернення громадян, крім тих, що розглядає Директор БЕБ, подають на розгляд першому заступнику, заступникам Директора БЕБ та заступнику Директора БЕБ </w:t>
      </w:r>
      <w:r w:rsidRPr="00BC59CA">
        <w:rPr>
          <w:rFonts w:ascii="Times New Roman" w:eastAsia="Times New Roman" w:hAnsi="Times New Roman" w:cs="Times New Roman"/>
          <w:color w:val="000000"/>
          <w:sz w:val="27"/>
          <w:szCs w:val="27"/>
          <w:lang w:eastAsia="ru-RU"/>
        </w:rPr>
        <w:lastRenderedPageBreak/>
        <w:t>з питань цифрового розвитку, цифрових трансформацій і цифровізації відповідно до розподілу обов'язків, керівникам самостійних структурних підрозділів.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1" w:name="122"/>
      <w:bookmarkEnd w:id="121"/>
      <w:r w:rsidRPr="00BC59CA">
        <w:rPr>
          <w:rFonts w:ascii="Times New Roman" w:eastAsia="Times New Roman" w:hAnsi="Times New Roman" w:cs="Times New Roman"/>
          <w:color w:val="000000"/>
          <w:sz w:val="27"/>
          <w:szCs w:val="27"/>
          <w:lang w:eastAsia="ru-RU"/>
        </w:rPr>
        <w:t>Звернення громадян, які мають установлені законодавством пільги, розглядаються першочергово.</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2" w:name="123"/>
      <w:bookmarkEnd w:id="122"/>
      <w:r w:rsidRPr="00BC59CA">
        <w:rPr>
          <w:rFonts w:ascii="Times New Roman" w:eastAsia="Times New Roman" w:hAnsi="Times New Roman" w:cs="Times New Roman"/>
          <w:color w:val="000000"/>
          <w:sz w:val="27"/>
          <w:szCs w:val="27"/>
          <w:lang w:eastAsia="ru-RU"/>
        </w:rPr>
        <w:t>3. Звернення громадян, розглянуті керівництвом БЕБ, повертаються з відповідною резолюцією до відповідального структурного підрозділу БЕБ, який здійснює передання документів на виконання до визначених структурних підрозділів чи окремих працівників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3" w:name="124"/>
      <w:bookmarkEnd w:id="123"/>
      <w:r w:rsidRPr="00BC59CA">
        <w:rPr>
          <w:rFonts w:ascii="Times New Roman" w:eastAsia="Times New Roman" w:hAnsi="Times New Roman" w:cs="Times New Roman"/>
          <w:color w:val="000000"/>
          <w:sz w:val="27"/>
          <w:szCs w:val="27"/>
          <w:lang w:eastAsia="ru-RU"/>
        </w:rPr>
        <w:t xml:space="preserve">4. Відповідальний структурний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ідрозділ БЕБ забезпечує передання звернень громадян головному виконавцю у день їх реєстрації (отримання) або наступного робочого дня (у разі їх реєстрації (отримання) після 17:00). Передаються звернення громадян під підпис у журналі передання кореспонденції або у реєстрі передання із зазначенням дати та часу отримання.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4" w:name="125"/>
      <w:bookmarkEnd w:id="124"/>
      <w:r w:rsidRPr="00BC59CA">
        <w:rPr>
          <w:rFonts w:ascii="Times New Roman" w:eastAsia="Times New Roman" w:hAnsi="Times New Roman" w:cs="Times New Roman"/>
          <w:color w:val="000000"/>
          <w:sz w:val="27"/>
          <w:szCs w:val="27"/>
          <w:lang w:eastAsia="ru-RU"/>
        </w:rPr>
        <w:t xml:space="preserve">Звернення громадян, виконавцями яких є декілька структурних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ідрозділів, направляється відповідальним структурним підрозділом БЕБ (сканована копія) на адресу електронної пошти керівнику самостійного структурного підрозділу або особі, відповідальній за діловодство у структурному підрозділі. Оригінал документа передається виконавцю, зазначеному в резолюції першим або біля прізвища якого проставлено позначку "осн." або "вик." (далі - головний виконавець).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5" w:name="126"/>
      <w:bookmarkEnd w:id="125"/>
      <w:r w:rsidRPr="00BC59CA">
        <w:rPr>
          <w:rFonts w:ascii="Times New Roman" w:eastAsia="Times New Roman" w:hAnsi="Times New Roman" w:cs="Times New Roman"/>
          <w:color w:val="000000"/>
          <w:sz w:val="27"/>
          <w:szCs w:val="27"/>
          <w:lang w:eastAsia="ru-RU"/>
        </w:rPr>
        <w:t xml:space="preserve">5. Повторні, дублетні, неодноразові звернення передають тим структурним підрозділам, які здійснювали розгляд звернень цього громадянина. Дублетні звернення, що надходять до органу БЕБ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 час розгляду основного звернення, долучають до нього.</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6" w:name="127"/>
      <w:bookmarkEnd w:id="126"/>
      <w:r w:rsidRPr="00BC59CA">
        <w:rPr>
          <w:rFonts w:ascii="Times New Roman" w:eastAsia="Times New Roman" w:hAnsi="Times New Roman" w:cs="Times New Roman"/>
          <w:color w:val="000000"/>
          <w:sz w:val="27"/>
          <w:szCs w:val="27"/>
          <w:lang w:eastAsia="ru-RU"/>
        </w:rPr>
        <w:t>6. Забороняється направляти скарги для розгляду тим підрозділам або посадовим особам, дії чи рішення яких оскаржуються, а також тим, які не мають повноважень для їх розгляду.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7" w:name="128"/>
      <w:bookmarkEnd w:id="127"/>
      <w:r w:rsidRPr="00BC59CA">
        <w:rPr>
          <w:rFonts w:ascii="Times New Roman" w:eastAsia="Times New Roman" w:hAnsi="Times New Roman" w:cs="Times New Roman"/>
          <w:color w:val="000000"/>
          <w:sz w:val="27"/>
          <w:szCs w:val="27"/>
          <w:lang w:eastAsia="ru-RU"/>
        </w:rPr>
        <w:t>7. У разі взяття за резолюцією керівництва БЕБ звернення на контроль в електронній системі документообігу або в журналі роблять відповідну відмітку, а на першому аркуші такого звернення проставляють штамп "Контроль".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8" w:name="129"/>
      <w:bookmarkEnd w:id="128"/>
      <w:r w:rsidRPr="00BC59CA">
        <w:rPr>
          <w:rFonts w:ascii="Times New Roman" w:eastAsia="Times New Roman" w:hAnsi="Times New Roman" w:cs="Times New Roman"/>
          <w:color w:val="000000"/>
          <w:sz w:val="27"/>
          <w:szCs w:val="27"/>
          <w:lang w:eastAsia="ru-RU"/>
        </w:rPr>
        <w:t>8. Звернення громадян розглядаються і вирішуються у строк не більш ніж один місяць від дня їх надходження до БЕБ, враховуючи вихідні, святкові та неробочі дні, а ті, які не потребують додаткового вивчення та проведення перевірки за ними, - невідкладно, але не пізніше 15 днів від дня їх отримання.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9" w:name="130"/>
      <w:bookmarkEnd w:id="129"/>
      <w:r w:rsidRPr="00BC59CA">
        <w:rPr>
          <w:rFonts w:ascii="Times New Roman" w:eastAsia="Times New Roman" w:hAnsi="Times New Roman" w:cs="Times New Roman"/>
          <w:color w:val="000000"/>
          <w:sz w:val="27"/>
          <w:szCs w:val="27"/>
          <w:lang w:eastAsia="ru-RU"/>
        </w:rPr>
        <w:t xml:space="preserve">9. Якщо протягом одного місяця вирішити порушені у зверненні громадянина питання неможливо, керівник самостійного структурного підрозділу БЕБ за вмотивованою службовою запискою виконавця встановлює необхідний для </w:t>
      </w:r>
      <w:r w:rsidRPr="00BC59CA">
        <w:rPr>
          <w:rFonts w:ascii="Times New Roman" w:eastAsia="Times New Roman" w:hAnsi="Times New Roman" w:cs="Times New Roman"/>
          <w:color w:val="000000"/>
          <w:sz w:val="27"/>
          <w:szCs w:val="27"/>
          <w:lang w:eastAsia="ru-RU"/>
        </w:rPr>
        <w:lastRenderedPageBreak/>
        <w:t>його розгляду строк, про що повідомляють особу, яка подала звернення. При цьому загальний строк вирішення питань, порушених у зверненні, не може перевищувати 45 днів.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0" w:name="131"/>
      <w:bookmarkEnd w:id="130"/>
      <w:r w:rsidRPr="00BC59CA">
        <w:rPr>
          <w:rFonts w:ascii="Times New Roman" w:eastAsia="Times New Roman" w:hAnsi="Times New Roman" w:cs="Times New Roman"/>
          <w:color w:val="000000"/>
          <w:sz w:val="27"/>
          <w:szCs w:val="27"/>
          <w:lang w:eastAsia="ru-RU"/>
        </w:rPr>
        <w:t>На вмотивовану письмову вимогу громадянина строк розгляду його звернення може бути скорочено.</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1" w:name="132"/>
      <w:bookmarkEnd w:id="131"/>
      <w:r w:rsidRPr="00BC59CA">
        <w:rPr>
          <w:rFonts w:ascii="Times New Roman" w:eastAsia="Times New Roman" w:hAnsi="Times New Roman" w:cs="Times New Roman"/>
          <w:color w:val="000000"/>
          <w:sz w:val="27"/>
          <w:szCs w:val="27"/>
          <w:lang w:eastAsia="ru-RU"/>
        </w:rPr>
        <w:t xml:space="preserve">10. Дублетні звернення розглядаються у </w:t>
      </w:r>
      <w:proofErr w:type="gramStart"/>
      <w:r w:rsidRPr="00BC59CA">
        <w:rPr>
          <w:rFonts w:ascii="Times New Roman" w:eastAsia="Times New Roman" w:hAnsi="Times New Roman" w:cs="Times New Roman"/>
          <w:color w:val="000000"/>
          <w:sz w:val="27"/>
          <w:szCs w:val="27"/>
          <w:lang w:eastAsia="ru-RU"/>
        </w:rPr>
        <w:t>межах</w:t>
      </w:r>
      <w:proofErr w:type="gramEnd"/>
      <w:r w:rsidRPr="00BC59CA">
        <w:rPr>
          <w:rFonts w:ascii="Times New Roman" w:eastAsia="Times New Roman" w:hAnsi="Times New Roman" w:cs="Times New Roman"/>
          <w:color w:val="000000"/>
          <w:sz w:val="27"/>
          <w:szCs w:val="27"/>
          <w:lang w:eastAsia="ru-RU"/>
        </w:rPr>
        <w:t xml:space="preserve"> строку розгляду основного звернення.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2" w:name="133"/>
      <w:bookmarkEnd w:id="132"/>
      <w:r w:rsidRPr="00BC59CA">
        <w:rPr>
          <w:rFonts w:ascii="Times New Roman" w:eastAsia="Times New Roman" w:hAnsi="Times New Roman" w:cs="Times New Roman"/>
          <w:color w:val="000000"/>
          <w:sz w:val="27"/>
          <w:szCs w:val="27"/>
          <w:lang w:eastAsia="ru-RU"/>
        </w:rPr>
        <w:t>Якщо дублетне звернення надійшло після розгляду основного звернення, не пізніше ніж у 10-денний строк направляється відповідь на нього зі стислим викладенням суті прийнятого рішення та з посиланням на дату і вихідний номер направленої раніше відповіді.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3" w:name="134"/>
      <w:bookmarkEnd w:id="133"/>
      <w:r w:rsidRPr="00BC59CA">
        <w:rPr>
          <w:rFonts w:ascii="Times New Roman" w:eastAsia="Times New Roman" w:hAnsi="Times New Roman" w:cs="Times New Roman"/>
          <w:color w:val="000000"/>
          <w:sz w:val="27"/>
          <w:szCs w:val="27"/>
          <w:lang w:eastAsia="ru-RU"/>
        </w:rPr>
        <w:t>11. Якщо у зверненні порушуються питання, які не належать до компетенції БЕБ, його не пізніше ніж у п'ятиденний строк пересилають за належністю відповідному органу чи посадовій особі, а електронне звернення (по можливості) - електронною поштою, про що повідомляють заявника, який подав це звернення, із посиланням на відповідні норми законодавства.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4" w:name="135"/>
      <w:bookmarkEnd w:id="134"/>
      <w:r w:rsidRPr="00BC59CA">
        <w:rPr>
          <w:rFonts w:ascii="Times New Roman" w:eastAsia="Times New Roman" w:hAnsi="Times New Roman" w:cs="Times New Roman"/>
          <w:color w:val="000000"/>
          <w:sz w:val="27"/>
          <w:szCs w:val="27"/>
          <w:lang w:eastAsia="ru-RU"/>
        </w:rPr>
        <w:t>Заявнику може бути роз'яснено повноваження БЕБ та порядок оскарження прийнятого рішення.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5" w:name="136"/>
      <w:bookmarkEnd w:id="135"/>
      <w:r w:rsidRPr="00BC59CA">
        <w:rPr>
          <w:rFonts w:ascii="Times New Roman" w:eastAsia="Times New Roman" w:hAnsi="Times New Roman" w:cs="Times New Roman"/>
          <w:color w:val="000000"/>
          <w:sz w:val="27"/>
          <w:szCs w:val="27"/>
          <w:lang w:eastAsia="ru-RU"/>
        </w:rPr>
        <w:t>Якщо у зверненні разом із питаннями, що належать до компетенції БЕБ, порушуються питання, які підлягають розгляду в інших органах державної влади чи місцевого самоврядування, під час надання відповіді на звернення роз'яснюється порядок вирішення таких питань.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6" w:name="137"/>
      <w:bookmarkEnd w:id="136"/>
      <w:r w:rsidRPr="00BC59CA">
        <w:rPr>
          <w:rFonts w:ascii="Times New Roman" w:eastAsia="Times New Roman" w:hAnsi="Times New Roman" w:cs="Times New Roman"/>
          <w:color w:val="000000"/>
          <w:sz w:val="27"/>
          <w:szCs w:val="27"/>
          <w:lang w:eastAsia="ru-RU"/>
        </w:rPr>
        <w:t>12. У разі відсутності у зверненні даних, потрібних для прийняття обґрунтованого рішення, його з відповідними роз'ясненнями у п'ятиденний строк повертають громадянину.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7" w:name="138"/>
      <w:bookmarkEnd w:id="137"/>
      <w:r w:rsidRPr="00BC59CA">
        <w:rPr>
          <w:rFonts w:ascii="Times New Roman" w:eastAsia="Times New Roman" w:hAnsi="Times New Roman" w:cs="Times New Roman"/>
          <w:color w:val="000000"/>
          <w:sz w:val="27"/>
          <w:szCs w:val="27"/>
          <w:lang w:eastAsia="ru-RU"/>
        </w:rPr>
        <w:t>13. Звернення, що оформлені без дотримання вимог статті 5 Закону України "Про звернення громадян", повертаються заявнику з відповідними роз'ясненнями не пізніше ніж через 10 днів із дня їх надходження до БЕБ. При цьому копія такого звернення залишається у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8" w:name="139"/>
      <w:bookmarkEnd w:id="138"/>
      <w:r w:rsidRPr="00BC59CA">
        <w:rPr>
          <w:rFonts w:ascii="Times New Roman" w:eastAsia="Times New Roman" w:hAnsi="Times New Roman" w:cs="Times New Roman"/>
          <w:color w:val="000000"/>
          <w:sz w:val="27"/>
          <w:szCs w:val="27"/>
          <w:lang w:eastAsia="ru-RU"/>
        </w:rPr>
        <w:t>14. Письмове звернення без зазначення місця проживання заявника, не підписане автором (авторами), а також таке, зі змісту якого неможливо встановити авторство, визначається анонімним і розгляду не підлягає.</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9" w:name="140"/>
      <w:bookmarkEnd w:id="139"/>
      <w:r w:rsidRPr="00BC59CA">
        <w:rPr>
          <w:rFonts w:ascii="Times New Roman" w:eastAsia="Times New Roman" w:hAnsi="Times New Roman" w:cs="Times New Roman"/>
          <w:color w:val="000000"/>
          <w:sz w:val="27"/>
          <w:szCs w:val="27"/>
          <w:lang w:eastAsia="ru-RU"/>
        </w:rPr>
        <w:t>15. Не розглядаються повторні звернення з одного й того самого питання, якщо перше вирішено по суті, згідно зі статтею 8 Закону України "Про звернення громадян". Не підлягають розгляду та вирішенню скарги, подані з порушенням строків, передбачених статтею 17 Закону України "Про звернення громадян", крім випадків порушення строків з поважних причин.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0" w:name="141"/>
      <w:bookmarkEnd w:id="140"/>
      <w:r w:rsidRPr="00BC59CA">
        <w:rPr>
          <w:rFonts w:ascii="Times New Roman" w:eastAsia="Times New Roman" w:hAnsi="Times New Roman" w:cs="Times New Roman"/>
          <w:color w:val="000000"/>
          <w:sz w:val="27"/>
          <w:szCs w:val="27"/>
          <w:lang w:eastAsia="ru-RU"/>
        </w:rPr>
        <w:lastRenderedPageBreak/>
        <w:t>Рішення про припинення розгляду звернень громадян приймає Директор БЕБ чи особа, яка виконує його обов'язки, на підставі службової записки керівника самостійного структурного підрозділу, якому доручено його розгляд, за погодженням із першим заступником, заступниками Директора БЕБ та/або заступником Директора БЕБ з питань цифрового розвитку, цифрових трансформацій і цифровізації відповідно до розподілу обов'язків. Про прийняте рішення з одночасним роз'ясненням порядку його оскарження письмово повідомляють заявника за підписом Директора БЕБ чи особи, яка виконує його обов'язки.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1" w:name="142"/>
      <w:bookmarkEnd w:id="141"/>
      <w:r w:rsidRPr="00BC59CA">
        <w:rPr>
          <w:rFonts w:ascii="Times New Roman" w:eastAsia="Times New Roman" w:hAnsi="Times New Roman" w:cs="Times New Roman"/>
          <w:color w:val="000000"/>
          <w:sz w:val="27"/>
          <w:szCs w:val="27"/>
          <w:lang w:eastAsia="ru-RU"/>
        </w:rPr>
        <w:t>16. Опрацювання звернення в повному обсязі покладається на головного виконавця.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2" w:name="143"/>
      <w:bookmarkEnd w:id="142"/>
      <w:r w:rsidRPr="00BC59CA">
        <w:rPr>
          <w:rFonts w:ascii="Times New Roman" w:eastAsia="Times New Roman" w:hAnsi="Times New Roman" w:cs="Times New Roman"/>
          <w:color w:val="000000"/>
          <w:sz w:val="27"/>
          <w:szCs w:val="27"/>
          <w:lang w:eastAsia="ru-RU"/>
        </w:rPr>
        <w:t>Співвиконавці зобов'язані подавати службову записку з вирішенням тих питань, що належать до їх компетенції, головному виконавцю протягом першої половини строку, відведеного на виконання завдання, а у випадках стислих строків розгляду - у строк, визначений головним виконавцем.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3" w:name="144"/>
      <w:bookmarkEnd w:id="143"/>
      <w:r w:rsidRPr="00BC59CA">
        <w:rPr>
          <w:rFonts w:ascii="Times New Roman" w:eastAsia="Times New Roman" w:hAnsi="Times New Roman" w:cs="Times New Roman"/>
          <w:color w:val="000000"/>
          <w:sz w:val="27"/>
          <w:szCs w:val="27"/>
          <w:lang w:eastAsia="ru-RU"/>
        </w:rPr>
        <w:t>У разі продовження строку вирішення питань, порушених у зверненні, до 45 днів головний виконавець у письмовій формі невідкладно інформує про таке заявника.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4" w:name="145"/>
      <w:bookmarkEnd w:id="144"/>
      <w:r w:rsidRPr="00BC59CA">
        <w:rPr>
          <w:rFonts w:ascii="Times New Roman" w:eastAsia="Times New Roman" w:hAnsi="Times New Roman" w:cs="Times New Roman"/>
          <w:color w:val="000000"/>
          <w:sz w:val="27"/>
          <w:szCs w:val="27"/>
          <w:lang w:eastAsia="ru-RU"/>
        </w:rPr>
        <w:t>17. У разі доручення розгляду звернення самостійному структурному підрозділу БЕБ, до компетенції якого не належить розгляд порушених у ньому питань, виконавець невідкладно, але не пізніше наступного робочого дня подає на погодження автору резолюції чи особі, що виконує його обов'язки, мотивовану службову записку із пропозицією зміни виконавця.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5" w:name="146"/>
      <w:bookmarkEnd w:id="145"/>
      <w:r w:rsidRPr="00BC59CA">
        <w:rPr>
          <w:rFonts w:ascii="Times New Roman" w:eastAsia="Times New Roman" w:hAnsi="Times New Roman" w:cs="Times New Roman"/>
          <w:color w:val="000000"/>
          <w:sz w:val="27"/>
          <w:szCs w:val="27"/>
          <w:lang w:eastAsia="ru-RU"/>
        </w:rPr>
        <w:t>Про зміну головного виконавця за наявності погодження автора резолюції обов'язково повідомляється відповідальний структурний підрозділ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6" w:name="147"/>
      <w:bookmarkEnd w:id="146"/>
      <w:r w:rsidRPr="00BC59CA">
        <w:rPr>
          <w:rFonts w:ascii="Times New Roman" w:eastAsia="Times New Roman" w:hAnsi="Times New Roman" w:cs="Times New Roman"/>
          <w:color w:val="000000"/>
          <w:sz w:val="27"/>
          <w:szCs w:val="27"/>
          <w:lang w:eastAsia="ru-RU"/>
        </w:rPr>
        <w:t xml:space="preserve">Передання звернень громадян у межах структурного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ідрозділу здійснюється через керівника структурного підрозділу, а за його відсутності через працівника, відповідального за діловодство в підрозділі.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7" w:name="148"/>
      <w:bookmarkEnd w:id="147"/>
      <w:r w:rsidRPr="00BC59CA">
        <w:rPr>
          <w:rFonts w:ascii="Times New Roman" w:eastAsia="Times New Roman" w:hAnsi="Times New Roman" w:cs="Times New Roman"/>
          <w:color w:val="000000"/>
          <w:sz w:val="27"/>
          <w:szCs w:val="27"/>
          <w:lang w:eastAsia="ru-RU"/>
        </w:rPr>
        <w:t xml:space="preserve">18. Безпосередні виконавці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 час розгляду звернень громадян детально вивчають суть порушених питань, вживають заходи щодо захисту конституційних прав громадян у межах компетенції відповідно до чинного законодавства.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8" w:name="149"/>
      <w:bookmarkEnd w:id="148"/>
      <w:r w:rsidRPr="00BC59CA">
        <w:rPr>
          <w:rFonts w:ascii="Times New Roman" w:eastAsia="Times New Roman" w:hAnsi="Times New Roman" w:cs="Times New Roman"/>
          <w:color w:val="000000"/>
          <w:sz w:val="27"/>
          <w:szCs w:val="27"/>
          <w:lang w:eastAsia="ru-RU"/>
        </w:rPr>
        <w:t>19. Звернення вважають розглянутим, якщо всебічно та повно вирішено всі порушені в ньому питання, вжито необхідних заходів для забезпечення реалізації громадянином його конституційних прав та останньому надано обґрунтовану й вичерпну відповідь.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9" w:name="150"/>
      <w:bookmarkEnd w:id="149"/>
      <w:r w:rsidRPr="00BC59CA">
        <w:rPr>
          <w:rFonts w:ascii="Times New Roman" w:eastAsia="Times New Roman" w:hAnsi="Times New Roman" w:cs="Times New Roman"/>
          <w:color w:val="000000"/>
          <w:sz w:val="27"/>
          <w:szCs w:val="27"/>
          <w:lang w:eastAsia="ru-RU"/>
        </w:rPr>
        <w:t>За результатами розгляду звернень приймається одне з таких рішень: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0" w:name="151"/>
      <w:bookmarkEnd w:id="150"/>
      <w:r w:rsidRPr="00BC59CA">
        <w:rPr>
          <w:rFonts w:ascii="Times New Roman" w:eastAsia="Times New Roman" w:hAnsi="Times New Roman" w:cs="Times New Roman"/>
          <w:color w:val="000000"/>
          <w:sz w:val="27"/>
          <w:szCs w:val="27"/>
          <w:lang w:eastAsia="ru-RU"/>
        </w:rPr>
        <w:lastRenderedPageBreak/>
        <w:t>задоволено - наведені у зверненні доводи визнано обґрунтованими та вжито заходів для поновлення прав і законних інтересів заявника;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1" w:name="152"/>
      <w:bookmarkEnd w:id="151"/>
      <w:r w:rsidRPr="00BC59CA">
        <w:rPr>
          <w:rFonts w:ascii="Times New Roman" w:eastAsia="Times New Roman" w:hAnsi="Times New Roman" w:cs="Times New Roman"/>
          <w:color w:val="000000"/>
          <w:sz w:val="27"/>
          <w:szCs w:val="27"/>
          <w:lang w:eastAsia="ru-RU"/>
        </w:rPr>
        <w:t>відхилено - викладені у зверненні вимоги заявника визнано необґрунтованими;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2" w:name="153"/>
      <w:bookmarkEnd w:id="152"/>
      <w:r w:rsidRPr="00BC59CA">
        <w:rPr>
          <w:rFonts w:ascii="Times New Roman" w:eastAsia="Times New Roman" w:hAnsi="Times New Roman" w:cs="Times New Roman"/>
          <w:color w:val="000000"/>
          <w:sz w:val="27"/>
          <w:szCs w:val="27"/>
          <w:lang w:eastAsia="ru-RU"/>
        </w:rPr>
        <w:t>роз'яснено - надано роз'яснення щодо компетенції БЕБ та вимог чинного законодавства.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3" w:name="154"/>
      <w:bookmarkEnd w:id="153"/>
      <w:r w:rsidRPr="00BC59CA">
        <w:rPr>
          <w:rFonts w:ascii="Times New Roman" w:eastAsia="Times New Roman" w:hAnsi="Times New Roman" w:cs="Times New Roman"/>
          <w:color w:val="000000"/>
          <w:sz w:val="27"/>
          <w:szCs w:val="27"/>
          <w:lang w:eastAsia="ru-RU"/>
        </w:rPr>
        <w:t>20. Відповідь за результатами розгляду колективного звернення направляють тому громадянину, який підписав його першим або місце проживання якого зазначено.</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4" w:name="155"/>
      <w:bookmarkEnd w:id="154"/>
      <w:r w:rsidRPr="00BC59CA">
        <w:rPr>
          <w:rFonts w:ascii="Times New Roman" w:eastAsia="Times New Roman" w:hAnsi="Times New Roman" w:cs="Times New Roman"/>
          <w:color w:val="000000"/>
          <w:sz w:val="27"/>
          <w:szCs w:val="27"/>
          <w:lang w:eastAsia="ru-RU"/>
        </w:rPr>
        <w:t>21. Відповіді на звернення оформлюються державною мовою відповідно до вимог Закону України "Про забезпечення функціонування української мови як державної".</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5" w:name="156"/>
      <w:bookmarkEnd w:id="155"/>
      <w:r w:rsidRPr="00BC59CA">
        <w:rPr>
          <w:rFonts w:ascii="Times New Roman" w:eastAsia="Times New Roman" w:hAnsi="Times New Roman" w:cs="Times New Roman"/>
          <w:color w:val="000000"/>
          <w:sz w:val="27"/>
          <w:szCs w:val="27"/>
          <w:lang w:eastAsia="ru-RU"/>
        </w:rPr>
        <w:t>Листи-відповіді на звернення громадян оформлюються відповідно до вимог Інструкції з діловодства у Бюро економічної безпеки України, затвердженої наказом Бюро економічної безпеки України від 04 лютого 2022 року N 31.</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6" w:name="157"/>
      <w:bookmarkEnd w:id="156"/>
      <w:r w:rsidRPr="00BC59CA">
        <w:rPr>
          <w:rFonts w:ascii="Times New Roman" w:eastAsia="Times New Roman" w:hAnsi="Times New Roman" w:cs="Times New Roman"/>
          <w:color w:val="000000"/>
          <w:sz w:val="27"/>
          <w:szCs w:val="27"/>
          <w:lang w:eastAsia="ru-RU"/>
        </w:rPr>
        <w:t>22. Відповідь на звернення надається засобами поштового чи електронного зв'язку особисто заявнику (у разі необхідності) з обов'язковим дотриманням порядку надання відповіді згідно з чинним законодавством.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7" w:name="158"/>
      <w:bookmarkEnd w:id="157"/>
      <w:r w:rsidRPr="00BC59CA">
        <w:rPr>
          <w:rFonts w:ascii="Times New Roman" w:eastAsia="Times New Roman" w:hAnsi="Times New Roman" w:cs="Times New Roman"/>
          <w:color w:val="000000"/>
          <w:sz w:val="27"/>
          <w:szCs w:val="27"/>
          <w:lang w:eastAsia="ru-RU"/>
        </w:rPr>
        <w:t>Письмової відповіді заявнику не надають, якщо про це зазначено у зверненні або якщо викладені у зверненні питання вирішено в присутності заявника. Результати розгляду таких звернень оформлюються висновком із зазначенням виконаних дій (видача довідки, ознайомлення з архівною справою тощо).</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8" w:name="159"/>
      <w:bookmarkEnd w:id="158"/>
      <w:r w:rsidRPr="00BC59CA">
        <w:rPr>
          <w:rFonts w:ascii="Times New Roman" w:eastAsia="Times New Roman" w:hAnsi="Times New Roman" w:cs="Times New Roman"/>
          <w:color w:val="000000"/>
          <w:sz w:val="27"/>
          <w:szCs w:val="27"/>
          <w:lang w:eastAsia="ru-RU"/>
        </w:rPr>
        <w:t>У такому зверненні заявник засвідчує підписом відсутність потреби в отриманні письмової відповіді.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9" w:name="160"/>
      <w:bookmarkEnd w:id="159"/>
      <w:r w:rsidRPr="00BC59CA">
        <w:rPr>
          <w:rFonts w:ascii="Times New Roman" w:eastAsia="Times New Roman" w:hAnsi="Times New Roman" w:cs="Times New Roman"/>
          <w:color w:val="000000"/>
          <w:sz w:val="27"/>
          <w:szCs w:val="27"/>
          <w:lang w:eastAsia="ru-RU"/>
        </w:rPr>
        <w:t>Особисто заявнику відповідь на звернення надається на його вимогу.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0" w:name="161"/>
      <w:bookmarkEnd w:id="160"/>
      <w:r w:rsidRPr="00BC59CA">
        <w:rPr>
          <w:rFonts w:ascii="Times New Roman" w:eastAsia="Times New Roman" w:hAnsi="Times New Roman" w:cs="Times New Roman"/>
          <w:color w:val="000000"/>
          <w:sz w:val="27"/>
          <w:szCs w:val="27"/>
          <w:lang w:eastAsia="ru-RU"/>
        </w:rPr>
        <w:t>23. Громадянин, який звернувся до БЕБ, користується правами, передбаченими статтею 18 Закону України "Про звернення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1" w:name="162"/>
      <w:bookmarkEnd w:id="161"/>
      <w:r w:rsidRPr="00BC59CA">
        <w:rPr>
          <w:rFonts w:ascii="Times New Roman" w:eastAsia="Times New Roman" w:hAnsi="Times New Roman" w:cs="Times New Roman"/>
          <w:color w:val="000000"/>
          <w:sz w:val="27"/>
          <w:szCs w:val="27"/>
          <w:lang w:eastAsia="ru-RU"/>
        </w:rPr>
        <w:t>24. Реєстрацію листів-відповідей на звернення громадян здійснює відповідальний за реєстрацію документів структурний підрозділ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2" w:name="163"/>
      <w:bookmarkEnd w:id="162"/>
      <w:r w:rsidRPr="00BC59CA">
        <w:rPr>
          <w:rFonts w:ascii="Times New Roman" w:eastAsia="Times New Roman" w:hAnsi="Times New Roman" w:cs="Times New Roman"/>
          <w:color w:val="000000"/>
          <w:sz w:val="27"/>
          <w:szCs w:val="27"/>
          <w:lang w:eastAsia="ru-RU"/>
        </w:rPr>
        <w:t>Індекс письмової відповіді складається із вхідного реєстраційного індексу, зазначення повторюваності/дублетності, та порядкового номеру журналу (наприклад, В-335/0/12).</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3" w:name="164"/>
      <w:bookmarkEnd w:id="163"/>
      <w:r w:rsidRPr="00BC59CA">
        <w:rPr>
          <w:rFonts w:ascii="Times New Roman" w:eastAsia="Times New Roman" w:hAnsi="Times New Roman" w:cs="Times New Roman"/>
          <w:color w:val="000000"/>
          <w:sz w:val="27"/>
          <w:szCs w:val="27"/>
          <w:lang w:eastAsia="ru-RU"/>
        </w:rPr>
        <w:t>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4" w:name="165"/>
      <w:bookmarkEnd w:id="164"/>
      <w:r w:rsidRPr="00BC59CA">
        <w:rPr>
          <w:rFonts w:ascii="Times New Roman" w:eastAsia="Times New Roman" w:hAnsi="Times New Roman" w:cs="Times New Roman"/>
          <w:color w:val="000000"/>
          <w:sz w:val="27"/>
          <w:szCs w:val="27"/>
          <w:lang w:eastAsia="ru-RU"/>
        </w:rPr>
        <w:lastRenderedPageBreak/>
        <w:t>25. Перед реєстрацією проектів відповідей відповідальний структурний підрозділ БЕБ зобов'язаний перевірити: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5" w:name="166"/>
      <w:bookmarkEnd w:id="165"/>
      <w:r w:rsidRPr="00BC59CA">
        <w:rPr>
          <w:rFonts w:ascii="Times New Roman" w:eastAsia="Times New Roman" w:hAnsi="Times New Roman" w:cs="Times New Roman"/>
          <w:color w:val="000000"/>
          <w:sz w:val="27"/>
          <w:szCs w:val="27"/>
          <w:lang w:eastAsia="ru-RU"/>
        </w:rPr>
        <w:t>1) правильність оформлення документа (склад і розміщення всіх реквізитів);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6" w:name="167"/>
      <w:bookmarkEnd w:id="166"/>
      <w:r w:rsidRPr="00BC59CA">
        <w:rPr>
          <w:rFonts w:ascii="Times New Roman" w:eastAsia="Times New Roman" w:hAnsi="Times New Roman" w:cs="Times New Roman"/>
          <w:color w:val="000000"/>
          <w:sz w:val="27"/>
          <w:szCs w:val="27"/>
          <w:lang w:eastAsia="ru-RU"/>
        </w:rPr>
        <w:t>2) наявність і правильність зазначення адреси та порядок поштового відправлення;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7" w:name="168"/>
      <w:bookmarkEnd w:id="167"/>
      <w:r w:rsidRPr="00BC59CA">
        <w:rPr>
          <w:rFonts w:ascii="Times New Roman" w:eastAsia="Times New Roman" w:hAnsi="Times New Roman" w:cs="Times New Roman"/>
          <w:color w:val="000000"/>
          <w:sz w:val="27"/>
          <w:szCs w:val="27"/>
          <w:lang w:eastAsia="ru-RU"/>
        </w:rPr>
        <w:t>3) наявність на документі відмітки про додатки;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8" w:name="169"/>
      <w:bookmarkEnd w:id="168"/>
      <w:r w:rsidRPr="00BC59CA">
        <w:rPr>
          <w:rFonts w:ascii="Times New Roman" w:eastAsia="Times New Roman" w:hAnsi="Times New Roman" w:cs="Times New Roman"/>
          <w:color w:val="000000"/>
          <w:sz w:val="27"/>
          <w:szCs w:val="27"/>
          <w:lang w:eastAsia="ru-RU"/>
        </w:rPr>
        <w:t>4) наявність усіх необхідних підписів на документі та додатках до нього;</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9" w:name="170"/>
      <w:bookmarkEnd w:id="169"/>
      <w:r w:rsidRPr="00BC59CA">
        <w:rPr>
          <w:rFonts w:ascii="Times New Roman" w:eastAsia="Times New Roman" w:hAnsi="Times New Roman" w:cs="Times New Roman"/>
          <w:color w:val="000000"/>
          <w:sz w:val="27"/>
          <w:szCs w:val="27"/>
          <w:lang w:eastAsia="ru-RU"/>
        </w:rPr>
        <w:t xml:space="preserve">5) наявність віз на копії вихідного документа, що залишається </w:t>
      </w:r>
      <w:proofErr w:type="gramStart"/>
      <w:r w:rsidRPr="00BC59CA">
        <w:rPr>
          <w:rFonts w:ascii="Times New Roman" w:eastAsia="Times New Roman" w:hAnsi="Times New Roman" w:cs="Times New Roman"/>
          <w:color w:val="000000"/>
          <w:sz w:val="27"/>
          <w:szCs w:val="27"/>
          <w:lang w:eastAsia="ru-RU"/>
        </w:rPr>
        <w:t>у</w:t>
      </w:r>
      <w:proofErr w:type="gramEnd"/>
      <w:r w:rsidRPr="00BC59CA">
        <w:rPr>
          <w:rFonts w:ascii="Times New Roman" w:eastAsia="Times New Roman" w:hAnsi="Times New Roman" w:cs="Times New Roman"/>
          <w:color w:val="000000"/>
          <w:sz w:val="27"/>
          <w:szCs w:val="27"/>
          <w:lang w:eastAsia="ru-RU"/>
        </w:rPr>
        <w:t xml:space="preserve"> справах;</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0" w:name="171"/>
      <w:bookmarkEnd w:id="170"/>
      <w:r w:rsidRPr="00BC59CA">
        <w:rPr>
          <w:rFonts w:ascii="Times New Roman" w:eastAsia="Times New Roman" w:hAnsi="Times New Roman" w:cs="Times New Roman"/>
          <w:color w:val="000000"/>
          <w:sz w:val="27"/>
          <w:szCs w:val="27"/>
          <w:lang w:eastAsia="ru-RU"/>
        </w:rPr>
        <w:t>6) наявність і повноту додатків;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1" w:name="172"/>
      <w:bookmarkEnd w:id="171"/>
      <w:r w:rsidRPr="00BC59CA">
        <w:rPr>
          <w:rFonts w:ascii="Times New Roman" w:eastAsia="Times New Roman" w:hAnsi="Times New Roman" w:cs="Times New Roman"/>
          <w:color w:val="000000"/>
          <w:sz w:val="27"/>
          <w:szCs w:val="27"/>
          <w:lang w:eastAsia="ru-RU"/>
        </w:rPr>
        <w:t>7) відповідність кількості примірників кількості адресатів.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2" w:name="173"/>
      <w:bookmarkEnd w:id="172"/>
      <w:r w:rsidRPr="00BC59CA">
        <w:rPr>
          <w:rFonts w:ascii="Times New Roman" w:eastAsia="Times New Roman" w:hAnsi="Times New Roman" w:cs="Times New Roman"/>
          <w:color w:val="000000"/>
          <w:sz w:val="27"/>
          <w:szCs w:val="27"/>
          <w:lang w:eastAsia="ru-RU"/>
        </w:rPr>
        <w:t>26. Зареєстровані листи-відповіді на звернення громадян передаються до служби діловодства, під підпис у реєстрі передання вихідної кореспонденції із зазначенням дати та часу отримання.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3" w:name="174"/>
      <w:bookmarkEnd w:id="173"/>
      <w:r w:rsidRPr="00BC59CA">
        <w:rPr>
          <w:rFonts w:ascii="Times New Roman" w:eastAsia="Times New Roman" w:hAnsi="Times New Roman" w:cs="Times New Roman"/>
          <w:color w:val="000000"/>
          <w:sz w:val="27"/>
          <w:szCs w:val="27"/>
          <w:lang w:eastAsia="ru-RU"/>
        </w:rPr>
        <w:t>27. Відправлення листів-відповідей на звернення громадян здійснює служба діловодства відповідно до правил ведення загального діловодства.</w:t>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74" w:name="175"/>
      <w:bookmarkEnd w:id="174"/>
      <w:r w:rsidRPr="00BC59CA">
        <w:rPr>
          <w:rFonts w:ascii="Times New Roman" w:eastAsia="Times New Roman" w:hAnsi="Times New Roman" w:cs="Times New Roman"/>
          <w:b/>
          <w:bCs/>
          <w:color w:val="000000"/>
          <w:sz w:val="27"/>
          <w:szCs w:val="27"/>
          <w:lang w:eastAsia="ru-RU"/>
        </w:rPr>
        <w:t>V. Моніторинг за розглядом звернень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5" w:name="176"/>
      <w:bookmarkEnd w:id="175"/>
      <w:r w:rsidRPr="00BC59CA">
        <w:rPr>
          <w:rFonts w:ascii="Times New Roman" w:eastAsia="Times New Roman" w:hAnsi="Times New Roman" w:cs="Times New Roman"/>
          <w:color w:val="000000"/>
          <w:sz w:val="27"/>
          <w:szCs w:val="27"/>
          <w:lang w:eastAsia="ru-RU"/>
        </w:rPr>
        <w:t>1. Строки розгляду звернень громадян обчислюються у календарних днях, починаючи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6" w:name="177"/>
      <w:bookmarkEnd w:id="176"/>
      <w:r w:rsidRPr="00BC59CA">
        <w:rPr>
          <w:rFonts w:ascii="Times New Roman" w:eastAsia="Times New Roman" w:hAnsi="Times New Roman" w:cs="Times New Roman"/>
          <w:color w:val="000000"/>
          <w:sz w:val="27"/>
          <w:szCs w:val="27"/>
          <w:lang w:eastAsia="ru-RU"/>
        </w:rPr>
        <w:t>Якщо останній день строку розгляду звернення припадає на неробочий день, строком виконання документа вважається перший робочий день після настання строку виконання.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7" w:name="178"/>
      <w:bookmarkEnd w:id="177"/>
      <w:r w:rsidRPr="00BC59CA">
        <w:rPr>
          <w:rFonts w:ascii="Times New Roman" w:eastAsia="Times New Roman" w:hAnsi="Times New Roman" w:cs="Times New Roman"/>
          <w:color w:val="000000"/>
          <w:sz w:val="27"/>
          <w:szCs w:val="27"/>
          <w:lang w:eastAsia="ru-RU"/>
        </w:rPr>
        <w:t>2. Датою виконання звернення громадянина є дата реєстрації відповіді на нього.</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8" w:name="179"/>
      <w:bookmarkEnd w:id="178"/>
      <w:r w:rsidRPr="00BC59CA">
        <w:rPr>
          <w:rFonts w:ascii="Times New Roman" w:eastAsia="Times New Roman" w:hAnsi="Times New Roman" w:cs="Times New Roman"/>
          <w:color w:val="000000"/>
          <w:sz w:val="27"/>
          <w:szCs w:val="27"/>
          <w:lang w:eastAsia="ru-RU"/>
        </w:rPr>
        <w:t>3. Моніторинг за розглядом звернень громадян здійснюється керівником структурного підрозділу, якому доручено розгляд звернень та який зобов'язаний забезпечити своєчасний, правильний і повний розгляд звернень громадян та виконання прийнятих щодо них рішень.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9" w:name="180"/>
      <w:bookmarkEnd w:id="179"/>
      <w:r w:rsidRPr="00BC59CA">
        <w:rPr>
          <w:rFonts w:ascii="Times New Roman" w:eastAsia="Times New Roman" w:hAnsi="Times New Roman" w:cs="Times New Roman"/>
          <w:color w:val="000000"/>
          <w:sz w:val="27"/>
          <w:szCs w:val="27"/>
          <w:lang w:eastAsia="ru-RU"/>
        </w:rPr>
        <w:t>4. Відповідальний структурний підрозділ БЕБ здійснює облік і контроль за виконанням звернень.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0" w:name="181"/>
      <w:bookmarkEnd w:id="180"/>
      <w:r w:rsidRPr="00BC59CA">
        <w:rPr>
          <w:rFonts w:ascii="Times New Roman" w:eastAsia="Times New Roman" w:hAnsi="Times New Roman" w:cs="Times New Roman"/>
          <w:color w:val="000000"/>
          <w:sz w:val="27"/>
          <w:szCs w:val="27"/>
          <w:lang w:eastAsia="ru-RU"/>
        </w:rPr>
        <w:t xml:space="preserve">5. Про порушення порядку та строків розгляду і вирішення зазначених у зверненнях питань щомісяця інформуються керівники самостійних структурних </w:t>
      </w:r>
      <w:r w:rsidRPr="00BC59CA">
        <w:rPr>
          <w:rFonts w:ascii="Times New Roman" w:eastAsia="Times New Roman" w:hAnsi="Times New Roman" w:cs="Times New Roman"/>
          <w:color w:val="000000"/>
          <w:sz w:val="27"/>
          <w:szCs w:val="27"/>
          <w:lang w:eastAsia="ru-RU"/>
        </w:rPr>
        <w:lastRenderedPageBreak/>
        <w:t>підрозділів БЕБ, а в разі виявлення систематичних таких порушень - керівництво БЕБ відповідно до розподілу обов'язків.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1" w:name="182"/>
      <w:bookmarkEnd w:id="181"/>
      <w:r w:rsidRPr="00BC59CA">
        <w:rPr>
          <w:rFonts w:ascii="Times New Roman" w:eastAsia="Times New Roman" w:hAnsi="Times New Roman" w:cs="Times New Roman"/>
          <w:color w:val="000000"/>
          <w:sz w:val="27"/>
          <w:szCs w:val="27"/>
          <w:lang w:eastAsia="ru-RU"/>
        </w:rPr>
        <w:t>6. Моніторинг за виконанням завершується тільки після прийняття рішення і вжиття заходів щодо вирішення питань, поставлених у таких зверненнях.</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2" w:name="183"/>
      <w:bookmarkEnd w:id="182"/>
      <w:r w:rsidRPr="00BC59CA">
        <w:rPr>
          <w:rFonts w:ascii="Times New Roman" w:eastAsia="Times New Roman" w:hAnsi="Times New Roman" w:cs="Times New Roman"/>
          <w:color w:val="000000"/>
          <w:sz w:val="27"/>
          <w:szCs w:val="27"/>
          <w:lang w:eastAsia="ru-RU"/>
        </w:rPr>
        <w:t>Звернення, на які надаються проміжні відповіді, з контролю не знімаються.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3" w:name="184"/>
      <w:bookmarkEnd w:id="183"/>
      <w:r w:rsidRPr="00BC59CA">
        <w:rPr>
          <w:rFonts w:ascii="Times New Roman" w:eastAsia="Times New Roman" w:hAnsi="Times New Roman" w:cs="Times New Roman"/>
          <w:color w:val="000000"/>
          <w:sz w:val="27"/>
          <w:szCs w:val="27"/>
          <w:lang w:eastAsia="ru-RU"/>
        </w:rPr>
        <w:t>7. Звернення громадян знімаються з контролю відповідальним структурним підрозділом БЕБ.</w:t>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84" w:name="185"/>
      <w:bookmarkEnd w:id="184"/>
      <w:r w:rsidRPr="00BC59CA">
        <w:rPr>
          <w:rFonts w:ascii="Times New Roman" w:eastAsia="Times New Roman" w:hAnsi="Times New Roman" w:cs="Times New Roman"/>
          <w:b/>
          <w:bCs/>
          <w:color w:val="000000"/>
          <w:sz w:val="27"/>
          <w:szCs w:val="27"/>
          <w:lang w:eastAsia="ru-RU"/>
        </w:rPr>
        <w:t>VI. Організація особистого прийому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5" w:name="186"/>
      <w:bookmarkEnd w:id="185"/>
      <w:r w:rsidRPr="00BC59CA">
        <w:rPr>
          <w:rFonts w:ascii="Times New Roman" w:eastAsia="Times New Roman" w:hAnsi="Times New Roman" w:cs="Times New Roman"/>
          <w:color w:val="000000"/>
          <w:sz w:val="27"/>
          <w:szCs w:val="27"/>
          <w:lang w:eastAsia="ru-RU"/>
        </w:rPr>
        <w:t>1. Особистий прийом громадян у БЕБ проводять Директор БЕБ, перший заступник, заступники Директора БЕБ, заступник Директора БЕБ з питань цифрового розвитку, цифрових трансформацій і цифровізації та керівники структурних підрозділів.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6" w:name="187"/>
      <w:bookmarkEnd w:id="186"/>
      <w:r w:rsidRPr="00BC59CA">
        <w:rPr>
          <w:rFonts w:ascii="Times New Roman" w:eastAsia="Times New Roman" w:hAnsi="Times New Roman" w:cs="Times New Roman"/>
          <w:color w:val="000000"/>
          <w:sz w:val="27"/>
          <w:szCs w:val="27"/>
          <w:lang w:eastAsia="ru-RU"/>
        </w:rPr>
        <w:t>Особистий прийом громадян у БЕБ здійснюють за попереднім записом у дні та години, визначені графіком особистого прийому громадян (далі - графік).</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7" w:name="188"/>
      <w:bookmarkEnd w:id="187"/>
      <w:r w:rsidRPr="00BC59CA">
        <w:rPr>
          <w:rFonts w:ascii="Times New Roman" w:eastAsia="Times New Roman" w:hAnsi="Times New Roman" w:cs="Times New Roman"/>
          <w:color w:val="000000"/>
          <w:sz w:val="27"/>
          <w:szCs w:val="27"/>
          <w:lang w:eastAsia="ru-RU"/>
        </w:rPr>
        <w:t>2. Інформацію про порядок і графік особистого прийому громадян у БЕБ розміщують на офіційному вебсайті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8" w:name="189"/>
      <w:bookmarkEnd w:id="188"/>
      <w:r w:rsidRPr="00BC59CA">
        <w:rPr>
          <w:rFonts w:ascii="Times New Roman" w:eastAsia="Times New Roman" w:hAnsi="Times New Roman" w:cs="Times New Roman"/>
          <w:color w:val="000000"/>
          <w:sz w:val="27"/>
          <w:szCs w:val="27"/>
          <w:lang w:eastAsia="ru-RU"/>
        </w:rPr>
        <w:t>3. У робочі дні та години для прийому громадян у БЕБ облаштовують приймальню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9" w:name="190"/>
      <w:bookmarkEnd w:id="189"/>
      <w:r w:rsidRPr="00BC59CA">
        <w:rPr>
          <w:rFonts w:ascii="Times New Roman" w:eastAsia="Times New Roman" w:hAnsi="Times New Roman" w:cs="Times New Roman"/>
          <w:color w:val="000000"/>
          <w:sz w:val="27"/>
          <w:szCs w:val="27"/>
          <w:lang w:eastAsia="ru-RU"/>
        </w:rPr>
        <w:t>Графік роботи приймальні громадян затверджується наказом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0" w:name="191"/>
      <w:bookmarkEnd w:id="190"/>
      <w:r w:rsidRPr="00BC59CA">
        <w:rPr>
          <w:rFonts w:ascii="Times New Roman" w:eastAsia="Times New Roman" w:hAnsi="Times New Roman" w:cs="Times New Roman"/>
          <w:color w:val="000000"/>
          <w:sz w:val="27"/>
          <w:szCs w:val="27"/>
          <w:lang w:eastAsia="ru-RU"/>
        </w:rPr>
        <w:t>4. Організацію особистого прийому громадян керівництвом БЕБ покладають на відповідальний структурний підрозділ БЕБ або на посадових осіб, визначених окремим розпорядчим документом (далі - уповноважений підрозділ), або проводять за безпосереднім дорученням керівництва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1" w:name="192"/>
      <w:bookmarkEnd w:id="191"/>
      <w:r w:rsidRPr="00BC59CA">
        <w:rPr>
          <w:rFonts w:ascii="Times New Roman" w:eastAsia="Times New Roman" w:hAnsi="Times New Roman" w:cs="Times New Roman"/>
          <w:color w:val="000000"/>
          <w:sz w:val="27"/>
          <w:szCs w:val="27"/>
          <w:lang w:eastAsia="ru-RU"/>
        </w:rPr>
        <w:t>Уповноважений підрозділ здійснює попередній запис на прийом, супроводжує його проведення, забезпечує доступ до приміщення БЕБ, дотримання пропускного режиму.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2" w:name="193"/>
      <w:bookmarkEnd w:id="192"/>
      <w:r w:rsidRPr="00BC59CA">
        <w:rPr>
          <w:rFonts w:ascii="Times New Roman" w:eastAsia="Times New Roman" w:hAnsi="Times New Roman" w:cs="Times New Roman"/>
          <w:color w:val="000000"/>
          <w:sz w:val="27"/>
          <w:szCs w:val="27"/>
          <w:lang w:eastAsia="ru-RU"/>
        </w:rPr>
        <w:t>Запис на особистий прийом до Директора БЕБ здійснюється попередньо і закінчується за п'ять робочих днів до проведення такого прийому.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3" w:name="194"/>
      <w:bookmarkEnd w:id="193"/>
      <w:r w:rsidRPr="00BC59CA">
        <w:rPr>
          <w:rFonts w:ascii="Times New Roman" w:eastAsia="Times New Roman" w:hAnsi="Times New Roman" w:cs="Times New Roman"/>
          <w:color w:val="000000"/>
          <w:sz w:val="27"/>
          <w:szCs w:val="27"/>
          <w:lang w:eastAsia="ru-RU"/>
        </w:rPr>
        <w:t>Запис на особистий прийом до першого заступника, заступників Директора БЕБ та заступника Директора БЕБ з питань цифрового розвитку, цифрових трансформацій і цифровізації здійснюється попередньо і закінчується за три робочі дні до проведення такого прийому.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4" w:name="195"/>
      <w:bookmarkEnd w:id="194"/>
      <w:r w:rsidRPr="00BC59CA">
        <w:rPr>
          <w:rFonts w:ascii="Times New Roman" w:eastAsia="Times New Roman" w:hAnsi="Times New Roman" w:cs="Times New Roman"/>
          <w:color w:val="000000"/>
          <w:sz w:val="27"/>
          <w:szCs w:val="27"/>
          <w:lang w:eastAsia="ru-RU"/>
        </w:rPr>
        <w:lastRenderedPageBreak/>
        <w:t>Запис на особистий прийом до керівників структурних підрозділів БЕБ здійснюється попередньо і закінчується за два робочі дні до проведення такого прийому.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5" w:name="196"/>
      <w:bookmarkEnd w:id="195"/>
      <w:r w:rsidRPr="00BC59CA">
        <w:rPr>
          <w:rFonts w:ascii="Times New Roman" w:eastAsia="Times New Roman" w:hAnsi="Times New Roman" w:cs="Times New Roman"/>
          <w:color w:val="000000"/>
          <w:sz w:val="27"/>
          <w:szCs w:val="27"/>
          <w:lang w:eastAsia="ru-RU"/>
        </w:rPr>
        <w:t>5. Під час запису уповноважений підрозділ встановлює прізвище, ім'я, по батькові (за наявності) громадянина, адресу його проживання чи іншу адресу, за якою йому може бути надана відповідь, номери контактних телефонів (за бажанням громадянина) та стислий зміст питання, яке буде ним порушуватись на особистому прийомі. Якщо під час запису з'ясується, що питання, з якими звертається громадянин, не належать до компетенції БЕБ, уповноважений підрозділ роз'яснює громадянину, до якого органу державної влади чи місцевого самоврядування йому належить звернутися.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6" w:name="197"/>
      <w:bookmarkEnd w:id="196"/>
      <w:r w:rsidRPr="00BC59CA">
        <w:rPr>
          <w:rFonts w:ascii="Times New Roman" w:eastAsia="Times New Roman" w:hAnsi="Times New Roman" w:cs="Times New Roman"/>
          <w:color w:val="000000"/>
          <w:sz w:val="27"/>
          <w:szCs w:val="27"/>
          <w:lang w:eastAsia="ru-RU"/>
        </w:rPr>
        <w:t>В інтересах малолітніх, неповнолітніх та недієздатних осіб на особистий прийом записуються їх законні представники.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7" w:name="198"/>
      <w:bookmarkEnd w:id="197"/>
      <w:r w:rsidRPr="00BC59CA">
        <w:rPr>
          <w:rFonts w:ascii="Times New Roman" w:eastAsia="Times New Roman" w:hAnsi="Times New Roman" w:cs="Times New Roman"/>
          <w:color w:val="000000"/>
          <w:sz w:val="27"/>
          <w:szCs w:val="27"/>
          <w:lang w:eastAsia="ru-RU"/>
        </w:rPr>
        <w:t>Громадянам під час запису повідомляють про дату, години і місце прийому, потребу мати при собі документи, що посвідчують особу, порядок здійснення їх доступу до приміщень БЕБ відповідно до вимог пропускного та внутрішньо-об'єктного режиму в адміністративних будівлях або надають обґрунтовані роз'яснення щодо причин відмови у записі на особистий прийом.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8" w:name="199"/>
      <w:bookmarkEnd w:id="198"/>
      <w:r w:rsidRPr="00BC59CA">
        <w:rPr>
          <w:rFonts w:ascii="Times New Roman" w:eastAsia="Times New Roman" w:hAnsi="Times New Roman" w:cs="Times New Roman"/>
          <w:color w:val="000000"/>
          <w:sz w:val="27"/>
          <w:szCs w:val="27"/>
          <w:lang w:eastAsia="ru-RU"/>
        </w:rPr>
        <w:t>Час початку прийому для конкретного громадянина у разі запису не встановлюється.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9" w:name="200"/>
      <w:bookmarkEnd w:id="199"/>
      <w:r w:rsidRPr="00BC59CA">
        <w:rPr>
          <w:rFonts w:ascii="Times New Roman" w:eastAsia="Times New Roman" w:hAnsi="Times New Roman" w:cs="Times New Roman"/>
          <w:color w:val="000000"/>
          <w:sz w:val="27"/>
          <w:szCs w:val="27"/>
          <w:lang w:eastAsia="ru-RU"/>
        </w:rPr>
        <w:t>6. Якщо дата наступного прийому за графіком припадає на вихідний, святковий чи неробочий день, дата проведення прийому переноситься уповноваженим підрозділом на інший робочий день за погодженням із посадовою особою, яка здійснюватиме прийом, але не пізніше ніж на п'ять робочих днів від дати цього прийому за графіком.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0" w:name="201"/>
      <w:bookmarkEnd w:id="200"/>
      <w:r w:rsidRPr="00BC59CA">
        <w:rPr>
          <w:rFonts w:ascii="Times New Roman" w:eastAsia="Times New Roman" w:hAnsi="Times New Roman" w:cs="Times New Roman"/>
          <w:color w:val="000000"/>
          <w:sz w:val="27"/>
          <w:szCs w:val="27"/>
          <w:lang w:eastAsia="ru-RU"/>
        </w:rPr>
        <w:t>7. За рішенням Директора БЕБ дата чергового прийому переноситься без внесення змін до графіка не пізніше ніж за три робочі дні до дати прийому, про що уповноважений підрозділ невідкладно повідомляє громадян, які записані на прийом, одним із засобів зв'язку.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1" w:name="202"/>
      <w:bookmarkEnd w:id="201"/>
      <w:r w:rsidRPr="00BC59CA">
        <w:rPr>
          <w:rFonts w:ascii="Times New Roman" w:eastAsia="Times New Roman" w:hAnsi="Times New Roman" w:cs="Times New Roman"/>
          <w:color w:val="000000"/>
          <w:sz w:val="27"/>
          <w:szCs w:val="27"/>
          <w:lang w:eastAsia="ru-RU"/>
        </w:rPr>
        <w:t>8. Заборонено відмовляти громадянину в записі на особистий прийом за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2" w:name="203"/>
      <w:bookmarkEnd w:id="202"/>
      <w:r w:rsidRPr="00BC59CA">
        <w:rPr>
          <w:rFonts w:ascii="Times New Roman" w:eastAsia="Times New Roman" w:hAnsi="Times New Roman" w:cs="Times New Roman"/>
          <w:color w:val="000000"/>
          <w:sz w:val="27"/>
          <w:szCs w:val="27"/>
          <w:lang w:eastAsia="ru-RU"/>
        </w:rPr>
        <w:t>9. Особи, які не є громадянами України і законно перебувають на її території, мають таке саме право на особистий прийом, як і громадяни України, якщо інше не передбачено міжнародними договорами.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3" w:name="204"/>
      <w:bookmarkEnd w:id="203"/>
      <w:r w:rsidRPr="00BC59CA">
        <w:rPr>
          <w:rFonts w:ascii="Times New Roman" w:eastAsia="Times New Roman" w:hAnsi="Times New Roman" w:cs="Times New Roman"/>
          <w:color w:val="000000"/>
          <w:sz w:val="27"/>
          <w:szCs w:val="27"/>
          <w:lang w:eastAsia="ru-RU"/>
        </w:rPr>
        <w:lastRenderedPageBreak/>
        <w:t>10. Директор БЕБ проводить особистий прийом громадян, які зверталися раніше на особистий прийом до першого заступника та заступників Директора БЕБ, до керівників самостійних структурних підрозділів, відповідно до розподілу обов'язків.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4" w:name="205"/>
      <w:bookmarkEnd w:id="204"/>
      <w:r w:rsidRPr="00BC59CA">
        <w:rPr>
          <w:rFonts w:ascii="Times New Roman" w:eastAsia="Times New Roman" w:hAnsi="Times New Roman" w:cs="Times New Roman"/>
          <w:color w:val="000000"/>
          <w:sz w:val="27"/>
          <w:szCs w:val="27"/>
          <w:lang w:eastAsia="ru-RU"/>
        </w:rPr>
        <w:t>Перший заступник, заступники Директора БЕБ та заступник Директора БЕБ з питань цифрового розвитку, цифрових трансформацій і цифровізації здійснюють особистий прийом громадян, які раніше зверталися на особистий прийом до керівників самостійних структурних підрозділів БЕБ, відповідно до розподілу обов'язків.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5" w:name="206"/>
      <w:bookmarkEnd w:id="205"/>
      <w:r w:rsidRPr="00BC59CA">
        <w:rPr>
          <w:rFonts w:ascii="Times New Roman" w:eastAsia="Times New Roman" w:hAnsi="Times New Roman" w:cs="Times New Roman"/>
          <w:color w:val="000000"/>
          <w:sz w:val="27"/>
          <w:szCs w:val="27"/>
          <w:lang w:eastAsia="ru-RU"/>
        </w:rPr>
        <w:t>Повторний прийом громадянина з питання, яке вже розглядало керівництво БЕБ, керівники самостійних структурних підрозділів БЕБ проводять, якщо питання, порушене в першому обґрунтованому зверненні, не було вирішено по суті.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6" w:name="207"/>
      <w:bookmarkEnd w:id="206"/>
      <w:r w:rsidRPr="00BC59CA">
        <w:rPr>
          <w:rFonts w:ascii="Times New Roman" w:eastAsia="Times New Roman" w:hAnsi="Times New Roman" w:cs="Times New Roman"/>
          <w:color w:val="000000"/>
          <w:sz w:val="27"/>
          <w:szCs w:val="27"/>
          <w:lang w:eastAsia="ru-RU"/>
        </w:rPr>
        <w:t xml:space="preserve">11. У разі відсутності керівництва БЕБ, керівників самостійних структурних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ідрозділів БЕБ у день проведення особистого прийому громадян згідно із затвердженим графіком особистий прийом громадян здійснюють уповноважені ними посадові особи.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7" w:name="208"/>
      <w:bookmarkEnd w:id="207"/>
      <w:r w:rsidRPr="00BC59CA">
        <w:rPr>
          <w:rFonts w:ascii="Times New Roman" w:eastAsia="Times New Roman" w:hAnsi="Times New Roman" w:cs="Times New Roman"/>
          <w:color w:val="000000"/>
          <w:sz w:val="27"/>
          <w:szCs w:val="27"/>
          <w:lang w:eastAsia="ru-RU"/>
        </w:rPr>
        <w:t xml:space="preserve">12. У день завершення запису на особистий прийом, але не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ізніше наступного робочого дня, уповноважений підрозділ БЕБ подає керівництву БЕБ, керівникам самостійних структурних підрозділів список осіб, що записалися на прийом, із зазначенням стислого змісту питання, що порушуватиметься, а також матеріали розгляду їх попередніх звернень.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8" w:name="209"/>
      <w:bookmarkEnd w:id="208"/>
      <w:r w:rsidRPr="00BC59CA">
        <w:rPr>
          <w:rFonts w:ascii="Times New Roman" w:eastAsia="Times New Roman" w:hAnsi="Times New Roman" w:cs="Times New Roman"/>
          <w:color w:val="000000"/>
          <w:sz w:val="27"/>
          <w:szCs w:val="27"/>
          <w:lang w:eastAsia="ru-RU"/>
        </w:rPr>
        <w:t>Уповноважений підрозділ за потреби витребовує у керівників самостійних структурних підрозділів БЕБ відповідно до їх компетенції матеріали по суті питань, які порушуватимуться під час проведення особистого прийому громадян керівництвом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9" w:name="210"/>
      <w:bookmarkEnd w:id="209"/>
      <w:r w:rsidRPr="00BC59CA">
        <w:rPr>
          <w:rFonts w:ascii="Times New Roman" w:eastAsia="Times New Roman" w:hAnsi="Times New Roman" w:cs="Times New Roman"/>
          <w:color w:val="000000"/>
          <w:sz w:val="27"/>
          <w:szCs w:val="27"/>
          <w:lang w:eastAsia="ru-RU"/>
        </w:rPr>
        <w:t>Під час підготовки до особистого прийому громадян Директором БЕБ або особою, яка виконує його обов'язки, уповноважений підрозділ може витребувати потрібні матеріали у структурних підрозділів та територіальних управлінь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0" w:name="211"/>
      <w:bookmarkEnd w:id="210"/>
      <w:r w:rsidRPr="00BC59CA">
        <w:rPr>
          <w:rFonts w:ascii="Times New Roman" w:eastAsia="Times New Roman" w:hAnsi="Times New Roman" w:cs="Times New Roman"/>
          <w:color w:val="000000"/>
          <w:sz w:val="27"/>
          <w:szCs w:val="27"/>
          <w:lang w:eastAsia="ru-RU"/>
        </w:rPr>
        <w:t>13. Першочергово проводиться особистий прийом громадян, яким присвоєно звання Герой України, Герой Радянського Союзу, Герой Соціалістичної Праці, осіб з інвалідністю внаслідок війни, жінок, яким присвоєно почесне звання України "Мати-героїня".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1" w:name="212"/>
      <w:bookmarkEnd w:id="211"/>
      <w:r w:rsidRPr="00BC59CA">
        <w:rPr>
          <w:rFonts w:ascii="Times New Roman" w:eastAsia="Times New Roman" w:hAnsi="Times New Roman" w:cs="Times New Roman"/>
          <w:color w:val="000000"/>
          <w:sz w:val="27"/>
          <w:szCs w:val="27"/>
          <w:lang w:eastAsia="ru-RU"/>
        </w:rPr>
        <w:t xml:space="preserve">14. Уповноважений підрозділ попередньо перевіряє у громадян, які вчасно з'явилися на особистий прийом, наявність документів, що посвідчують їх особу, а за потреби - документів, що підтверджують їх повноваження на представництво інтересів інших осіб. За відсутності таких документів </w:t>
      </w:r>
      <w:r w:rsidRPr="00BC59CA">
        <w:rPr>
          <w:rFonts w:ascii="Times New Roman" w:eastAsia="Times New Roman" w:hAnsi="Times New Roman" w:cs="Times New Roman"/>
          <w:color w:val="000000"/>
          <w:sz w:val="27"/>
          <w:szCs w:val="27"/>
          <w:lang w:eastAsia="ru-RU"/>
        </w:rPr>
        <w:lastRenderedPageBreak/>
        <w:t>громадянам чи особам, що представляють інтереси інших осіб, відмовляється в особистому прийомі.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2" w:name="213"/>
      <w:bookmarkEnd w:id="212"/>
      <w:r w:rsidRPr="00BC59CA">
        <w:rPr>
          <w:rFonts w:ascii="Times New Roman" w:eastAsia="Times New Roman" w:hAnsi="Times New Roman" w:cs="Times New Roman"/>
          <w:color w:val="000000"/>
          <w:sz w:val="27"/>
          <w:szCs w:val="27"/>
          <w:lang w:eastAsia="ru-RU"/>
        </w:rPr>
        <w:t>15. Для всебічного і кваліфікованого вирішення порушених громадянином у зверненні питань посадова особа, яка проводить прийом, може залучати до участі в ньому працівників відповідних структурних підрозділів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3" w:name="214"/>
      <w:bookmarkEnd w:id="213"/>
      <w:r w:rsidRPr="00BC59CA">
        <w:rPr>
          <w:rFonts w:ascii="Times New Roman" w:eastAsia="Times New Roman" w:hAnsi="Times New Roman" w:cs="Times New Roman"/>
          <w:color w:val="000000"/>
          <w:sz w:val="27"/>
          <w:szCs w:val="27"/>
          <w:lang w:eastAsia="ru-RU"/>
        </w:rPr>
        <w:t>У разі подання громадянином під час особистого прийому заяви, повідомлення про вчинення кримінального правопорушення чи звернення з вимогою про внесення відомостей до Єдиного реєстру досудових розслідувань їх прийом здійснюється працівниками підрозділу детективів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4" w:name="215"/>
      <w:bookmarkEnd w:id="214"/>
      <w:r w:rsidRPr="00BC59CA">
        <w:rPr>
          <w:rFonts w:ascii="Times New Roman" w:eastAsia="Times New Roman" w:hAnsi="Times New Roman" w:cs="Times New Roman"/>
          <w:color w:val="000000"/>
          <w:sz w:val="27"/>
          <w:szCs w:val="27"/>
          <w:lang w:eastAsia="ru-RU"/>
        </w:rPr>
        <w:t>Присутність інших сторонніх осіб під час проведення особистого прийому громадян не допускається.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5" w:name="216"/>
      <w:bookmarkEnd w:id="215"/>
      <w:r w:rsidRPr="00BC59CA">
        <w:rPr>
          <w:rFonts w:ascii="Times New Roman" w:eastAsia="Times New Roman" w:hAnsi="Times New Roman" w:cs="Times New Roman"/>
          <w:color w:val="000000"/>
          <w:sz w:val="27"/>
          <w:szCs w:val="27"/>
          <w:lang w:eastAsia="ru-RU"/>
        </w:rPr>
        <w:t>16. Особистий прийом іноземців і осіб без громадянства здійснюється на загальних підставах. За потреби для забезпечення їх прийому запрошують посадових осіб, які володіють іноземною мовою та використовують її в роботі.</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6" w:name="217"/>
      <w:bookmarkEnd w:id="216"/>
      <w:r w:rsidRPr="00BC59CA">
        <w:rPr>
          <w:rFonts w:ascii="Times New Roman" w:eastAsia="Times New Roman" w:hAnsi="Times New Roman" w:cs="Times New Roman"/>
          <w:color w:val="000000"/>
          <w:sz w:val="27"/>
          <w:szCs w:val="27"/>
          <w:lang w:eastAsia="ru-RU"/>
        </w:rPr>
        <w:t>17. Особистий прийом осіб, які прибули з ознаками алкогольного чи наркотичного сп'яніння або поведінка яких створює небезпеку для присутніх, не здійснюється. За потреби вживають заходів відповідно до вимог чинного законодавства.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7" w:name="218"/>
      <w:bookmarkEnd w:id="217"/>
      <w:r w:rsidRPr="00BC59CA">
        <w:rPr>
          <w:rFonts w:ascii="Times New Roman" w:eastAsia="Times New Roman" w:hAnsi="Times New Roman" w:cs="Times New Roman"/>
          <w:color w:val="000000"/>
          <w:sz w:val="27"/>
          <w:szCs w:val="27"/>
          <w:lang w:eastAsia="ru-RU"/>
        </w:rPr>
        <w:t>Особистий прийом осіб, які прибули із тваринами, крім собаки-поводиря, зброєю, не здійснюється.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8" w:name="219"/>
      <w:bookmarkEnd w:id="218"/>
      <w:r w:rsidRPr="00BC59CA">
        <w:rPr>
          <w:rFonts w:ascii="Times New Roman" w:eastAsia="Times New Roman" w:hAnsi="Times New Roman" w:cs="Times New Roman"/>
          <w:color w:val="000000"/>
          <w:sz w:val="27"/>
          <w:szCs w:val="27"/>
          <w:lang w:eastAsia="ru-RU"/>
        </w:rPr>
        <w:t>Під час проведення особистого прийому у БЕБ для забезпечення прозорості та безпеки за згодою громадянина, прийом якого проводиться, здійснюють аудіо- та відеозапис. Такі записи зберігаються відповідальним структурним підрозділом БЕБ і використовуються із дотриманням вимог Закону України "Про захист персональних даних".</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9" w:name="220"/>
      <w:bookmarkEnd w:id="219"/>
      <w:r w:rsidRPr="00BC59CA">
        <w:rPr>
          <w:rFonts w:ascii="Times New Roman" w:eastAsia="Times New Roman" w:hAnsi="Times New Roman" w:cs="Times New Roman"/>
          <w:color w:val="000000"/>
          <w:sz w:val="27"/>
          <w:szCs w:val="27"/>
          <w:lang w:eastAsia="ru-RU"/>
        </w:rPr>
        <w:t>Строк зберігання таких записів становить 30 днів. Після спливу цього строку такі записи знищуються.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0" w:name="221"/>
      <w:bookmarkEnd w:id="220"/>
      <w:r w:rsidRPr="00BC59CA">
        <w:rPr>
          <w:rFonts w:ascii="Times New Roman" w:eastAsia="Times New Roman" w:hAnsi="Times New Roman" w:cs="Times New Roman"/>
          <w:color w:val="000000"/>
          <w:sz w:val="27"/>
          <w:szCs w:val="27"/>
          <w:lang w:eastAsia="ru-RU"/>
        </w:rPr>
        <w:t>18. 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 підрозділ, до компетенції якого входить розгляд звернення в присутності громадянина.</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1" w:name="222"/>
      <w:bookmarkEnd w:id="221"/>
      <w:r w:rsidRPr="00BC59CA">
        <w:rPr>
          <w:rFonts w:ascii="Times New Roman" w:eastAsia="Times New Roman" w:hAnsi="Times New Roman" w:cs="Times New Roman"/>
          <w:color w:val="000000"/>
          <w:sz w:val="27"/>
          <w:szCs w:val="27"/>
          <w:lang w:eastAsia="ru-RU"/>
        </w:rPr>
        <w:t>19. Питання, з якими звертаються громадяни, по можливості вирішуються під час прийому. Посадова особа БЕБ, яка здійснює прийом, керується законодавством України і в межах своєї компетенції має право прийняти одне з таких рішень: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2" w:name="223"/>
      <w:bookmarkEnd w:id="222"/>
      <w:r w:rsidRPr="00BC59CA">
        <w:rPr>
          <w:rFonts w:ascii="Times New Roman" w:eastAsia="Times New Roman" w:hAnsi="Times New Roman" w:cs="Times New Roman"/>
          <w:color w:val="000000"/>
          <w:sz w:val="27"/>
          <w:szCs w:val="27"/>
          <w:lang w:eastAsia="ru-RU"/>
        </w:rPr>
        <w:t>1) задовольнити прохання чи вимогу й повідомити громадянина про порядок і строк виконання прийнятого рішення;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3" w:name="224"/>
      <w:bookmarkEnd w:id="223"/>
      <w:r w:rsidRPr="00BC59CA">
        <w:rPr>
          <w:rFonts w:ascii="Times New Roman" w:eastAsia="Times New Roman" w:hAnsi="Times New Roman" w:cs="Times New Roman"/>
          <w:color w:val="000000"/>
          <w:sz w:val="27"/>
          <w:szCs w:val="27"/>
          <w:lang w:eastAsia="ru-RU"/>
        </w:rPr>
        <w:lastRenderedPageBreak/>
        <w:t>2) відмовити в задоволенні прохання чи вимоги, повідомивши заявника про мотиви відмови і порядок оскарження прийнятого рішення;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4" w:name="225"/>
      <w:bookmarkEnd w:id="224"/>
      <w:r w:rsidRPr="00BC59CA">
        <w:rPr>
          <w:rFonts w:ascii="Times New Roman" w:eastAsia="Times New Roman" w:hAnsi="Times New Roman" w:cs="Times New Roman"/>
          <w:color w:val="000000"/>
          <w:sz w:val="27"/>
          <w:szCs w:val="27"/>
          <w:lang w:eastAsia="ru-RU"/>
        </w:rPr>
        <w:t>3) прийняти письмове звернення, роз'яснити громадянину причини неможливості вирішення порушеного питання під час особистого прийому, порядок і строки розгляду його звернення.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5" w:name="226"/>
      <w:bookmarkEnd w:id="225"/>
      <w:r w:rsidRPr="00BC59CA">
        <w:rPr>
          <w:rFonts w:ascii="Times New Roman" w:eastAsia="Times New Roman" w:hAnsi="Times New Roman" w:cs="Times New Roman"/>
          <w:color w:val="000000"/>
          <w:sz w:val="27"/>
          <w:szCs w:val="27"/>
          <w:lang w:eastAsia="ru-RU"/>
        </w:rPr>
        <w:t xml:space="preserve">20. Інформацію про письмові та усні звернення, що подаються на особистому прийомі, заносять до журналу </w:t>
      </w:r>
      <w:proofErr w:type="gramStart"/>
      <w:r w:rsidRPr="00BC59CA">
        <w:rPr>
          <w:rFonts w:ascii="Times New Roman" w:eastAsia="Times New Roman" w:hAnsi="Times New Roman" w:cs="Times New Roman"/>
          <w:color w:val="000000"/>
          <w:sz w:val="27"/>
          <w:szCs w:val="27"/>
          <w:lang w:eastAsia="ru-RU"/>
        </w:rPr>
        <w:t>обл</w:t>
      </w:r>
      <w:proofErr w:type="gramEnd"/>
      <w:r w:rsidRPr="00BC59CA">
        <w:rPr>
          <w:rFonts w:ascii="Times New Roman" w:eastAsia="Times New Roman" w:hAnsi="Times New Roman" w:cs="Times New Roman"/>
          <w:color w:val="000000"/>
          <w:sz w:val="27"/>
          <w:szCs w:val="27"/>
          <w:lang w:eastAsia="ru-RU"/>
        </w:rPr>
        <w:t>іку особистого прийому громадян (додаток 3).</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6" w:name="227"/>
      <w:bookmarkEnd w:id="226"/>
      <w:r w:rsidRPr="00BC59CA">
        <w:rPr>
          <w:rFonts w:ascii="Times New Roman" w:eastAsia="Times New Roman" w:hAnsi="Times New Roman" w:cs="Times New Roman"/>
          <w:color w:val="000000"/>
          <w:sz w:val="27"/>
          <w:szCs w:val="27"/>
          <w:lang w:eastAsia="ru-RU"/>
        </w:rPr>
        <w:t>21. Якщо вирішити порушені в усному зверненні питання безпосередньо на особистому прийомі неможливо, їх розглядають у тому самому порядку, що й письмові звернення. У цьому разі уповноважений підрозділ під час проведення особистого прийому готує довідку за результатами усного звернення громадян за підписом посадової особи, яка проводила прийом. У довідці зазначають прізвище, ім'я, по батькові (за наявності) громадянина, місце проживання (адресу для листування), контактний телефон (за бажанням) чи інший засіб зв'язку, суть порушених на прийомі питань, а також попередньо визначають виконавців, відповідальних за розгляд такого звернення, та строки розгляду.</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7" w:name="228"/>
      <w:bookmarkEnd w:id="227"/>
      <w:r w:rsidRPr="00BC59CA">
        <w:rPr>
          <w:rFonts w:ascii="Times New Roman" w:eastAsia="Times New Roman" w:hAnsi="Times New Roman" w:cs="Times New Roman"/>
          <w:color w:val="000000"/>
          <w:sz w:val="27"/>
          <w:szCs w:val="27"/>
          <w:lang w:eastAsia="ru-RU"/>
        </w:rPr>
        <w:t>За результатами розгляду звернення громадянину надають письмову відповідь згідно з чинним законодавством.</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8" w:name="229"/>
      <w:bookmarkEnd w:id="228"/>
      <w:r w:rsidRPr="00BC59CA">
        <w:rPr>
          <w:rFonts w:ascii="Times New Roman" w:eastAsia="Times New Roman" w:hAnsi="Times New Roman" w:cs="Times New Roman"/>
          <w:color w:val="000000"/>
          <w:sz w:val="27"/>
          <w:szCs w:val="27"/>
          <w:lang w:eastAsia="ru-RU"/>
        </w:rPr>
        <w:t>22. Якщо під час особистого прийому громадянину на його письмове звернення надано відповідні роз'яснення, уповноважений підрозділ готує довідку про вирішення питання по суті безпосередньо на особистому прийомі за підписом посадової особи, яка проводила прийом, та заявника, який засвідчує відсутність потреби надсилання письмової відповіді. Таку довідку долучають до письмового звернення.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9" w:name="230"/>
      <w:bookmarkEnd w:id="229"/>
      <w:r w:rsidRPr="00BC59CA">
        <w:rPr>
          <w:rFonts w:ascii="Times New Roman" w:eastAsia="Times New Roman" w:hAnsi="Times New Roman" w:cs="Times New Roman"/>
          <w:color w:val="000000"/>
          <w:sz w:val="27"/>
          <w:szCs w:val="27"/>
          <w:lang w:eastAsia="ru-RU"/>
        </w:rPr>
        <w:t>23. Контроль за виконанням доручень щодо звернень громадян, які надійшли під час особистого прийому, та узагальнення результатів їх розгляду здійснює відповідальний структурний підрозділ БЕБ.</w:t>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30" w:name="231"/>
      <w:bookmarkEnd w:id="230"/>
      <w:r w:rsidRPr="00BC59CA">
        <w:rPr>
          <w:rFonts w:ascii="Times New Roman" w:eastAsia="Times New Roman" w:hAnsi="Times New Roman" w:cs="Times New Roman"/>
          <w:b/>
          <w:bCs/>
          <w:color w:val="000000"/>
          <w:sz w:val="27"/>
          <w:szCs w:val="27"/>
          <w:lang w:eastAsia="ru-RU"/>
        </w:rPr>
        <w:t>VII. Аналіз та узагальнення звернень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1" w:name="232"/>
      <w:bookmarkEnd w:id="231"/>
      <w:r w:rsidRPr="00BC59CA">
        <w:rPr>
          <w:rFonts w:ascii="Times New Roman" w:eastAsia="Times New Roman" w:hAnsi="Times New Roman" w:cs="Times New Roman"/>
          <w:color w:val="000000"/>
          <w:sz w:val="27"/>
          <w:szCs w:val="27"/>
          <w:lang w:eastAsia="ru-RU"/>
        </w:rPr>
        <w:t>1. З метою своєчасного виявлення причин, що призводять до порушення прав та інтересів громадян, вивчення громадської думки, удосконалення роботи БЕБ письмові та усні звернення, а також критичні зауваження, які вони містять, мають систематично, але не менше ніж один раз на квартал узагальнюватися й аналізуватися у структурних підрозділах БЕБ, які їх розглядали.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2" w:name="233"/>
      <w:bookmarkEnd w:id="232"/>
      <w:r w:rsidRPr="00BC59CA">
        <w:rPr>
          <w:rFonts w:ascii="Times New Roman" w:eastAsia="Times New Roman" w:hAnsi="Times New Roman" w:cs="Times New Roman"/>
          <w:color w:val="000000"/>
          <w:sz w:val="27"/>
          <w:szCs w:val="27"/>
          <w:lang w:eastAsia="ru-RU"/>
        </w:rPr>
        <w:t>2. Підготовлені узагальнені аналітичні матеріали структурні підрозділи БЕБ подають до відповідального структурного підрозділу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3" w:name="234"/>
      <w:bookmarkEnd w:id="233"/>
      <w:r w:rsidRPr="00BC59CA">
        <w:rPr>
          <w:rFonts w:ascii="Times New Roman" w:eastAsia="Times New Roman" w:hAnsi="Times New Roman" w:cs="Times New Roman"/>
          <w:color w:val="000000"/>
          <w:sz w:val="27"/>
          <w:szCs w:val="27"/>
          <w:lang w:eastAsia="ru-RU"/>
        </w:rPr>
        <w:lastRenderedPageBreak/>
        <w:t>3. За результатами узагальнення отриманих матеріалів, їх аналізу складається довідка з конкретними пропозиціями про подальше вдосконалення організації роботи зі зверненнями громадян, яка подається керівництву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4" w:name="235"/>
      <w:bookmarkEnd w:id="234"/>
      <w:r w:rsidRPr="00BC59CA">
        <w:rPr>
          <w:rFonts w:ascii="Times New Roman" w:eastAsia="Times New Roman" w:hAnsi="Times New Roman" w:cs="Times New Roman"/>
          <w:color w:val="000000"/>
          <w:sz w:val="27"/>
          <w:szCs w:val="27"/>
          <w:lang w:eastAsia="ru-RU"/>
        </w:rPr>
        <w:t>4. Результати аналізу можуть розглядатися на засіданнях колегії та апаратних нарадах БЕБ із заслуховуванням керівників структурних підрозділів.</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5" w:name="236"/>
      <w:bookmarkEnd w:id="235"/>
      <w:r w:rsidRPr="00BC59CA">
        <w:rPr>
          <w:rFonts w:ascii="Times New Roman" w:eastAsia="Times New Roman" w:hAnsi="Times New Roman" w:cs="Times New Roman"/>
          <w:color w:val="000000"/>
          <w:sz w:val="27"/>
          <w:szCs w:val="27"/>
          <w:lang w:eastAsia="ru-RU"/>
        </w:rPr>
        <w:t>5. На контролі у БЕБ перебувають усі зареєстровані звернення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6" w:name="237"/>
      <w:bookmarkEnd w:id="236"/>
      <w:r w:rsidRPr="00BC59CA">
        <w:rPr>
          <w:rFonts w:ascii="Times New Roman" w:eastAsia="Times New Roman" w:hAnsi="Times New Roman" w:cs="Times New Roman"/>
          <w:color w:val="000000"/>
          <w:sz w:val="27"/>
          <w:szCs w:val="27"/>
          <w:lang w:eastAsia="ru-RU"/>
        </w:rPr>
        <w:t>6. Безпосередній контроль за виконанням звернень громадян у підрозділах здійснюють їх керівники.</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7" w:name="238"/>
      <w:bookmarkEnd w:id="237"/>
      <w:r w:rsidRPr="00BC59CA">
        <w:rPr>
          <w:rFonts w:ascii="Times New Roman" w:eastAsia="Times New Roman" w:hAnsi="Times New Roman" w:cs="Times New Roman"/>
          <w:color w:val="000000"/>
          <w:sz w:val="27"/>
          <w:szCs w:val="27"/>
          <w:lang w:eastAsia="ru-RU"/>
        </w:rPr>
        <w:t>7. Відповідальний структурний підрозділ БЕБ здійснює контроль за строками розгляду письмових (електронних) звернень громадян та за виконанням доручень, наданих під час особистого прийому громадян керівництвом БЕБ.</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8" w:name="239"/>
      <w:bookmarkEnd w:id="238"/>
      <w:r w:rsidRPr="00BC59CA">
        <w:rPr>
          <w:rFonts w:ascii="Times New Roman" w:eastAsia="Times New Roman" w:hAnsi="Times New Roman" w:cs="Times New Roman"/>
          <w:color w:val="000000"/>
          <w:sz w:val="27"/>
          <w:szCs w:val="27"/>
          <w:lang w:eastAsia="ru-RU"/>
        </w:rPr>
        <w:t>8. Пропозиції, заяви і скарги, на які даються попередні (проміжні) відповіді, з контролю не знімаються. Контроль завершується лише після прийняття рішення і вжиття заходів щодо вирішення питань, викладених у зверненнях.</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9" w:name="240"/>
      <w:bookmarkEnd w:id="239"/>
      <w:r w:rsidRPr="00BC59CA">
        <w:rPr>
          <w:rFonts w:ascii="Times New Roman" w:eastAsia="Times New Roman" w:hAnsi="Times New Roman" w:cs="Times New Roman"/>
          <w:color w:val="000000"/>
          <w:sz w:val="27"/>
          <w:szCs w:val="27"/>
          <w:lang w:eastAsia="ru-RU"/>
        </w:rPr>
        <w:t>9. У БЕБ контроль за своєчасним, правильним і повним розглядом звернень громадян і виконанням рішень покладається на керівника структурного підрозділу та головного виконавця.</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40" w:name="241"/>
      <w:bookmarkEnd w:id="240"/>
      <w:r w:rsidRPr="00BC59CA">
        <w:rPr>
          <w:rFonts w:ascii="Times New Roman" w:eastAsia="Times New Roman" w:hAnsi="Times New Roman" w:cs="Times New Roman"/>
          <w:color w:val="000000"/>
          <w:sz w:val="27"/>
          <w:szCs w:val="27"/>
          <w:lang w:eastAsia="ru-RU"/>
        </w:rPr>
        <w:t>10. Керівники структурних підрозділів БЕБ або за їх дорученням інші посадові особи зобов'язані систематично аналізувати матеріали розгляду звернень громадян, узагальнювати їх результати, враховувати в подальшій роботі викладені у зверненнях пропозиції та зауваження з метою своєчасного виявлення та усунення причин, що призвели до порушення прав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41" w:name="242"/>
      <w:bookmarkEnd w:id="241"/>
      <w:r w:rsidRPr="00BC59CA">
        <w:rPr>
          <w:rFonts w:ascii="Times New Roman" w:eastAsia="Times New Roman" w:hAnsi="Times New Roman" w:cs="Times New Roman"/>
          <w:color w:val="000000"/>
          <w:sz w:val="27"/>
          <w:szCs w:val="27"/>
          <w:lang w:eastAsia="ru-RU"/>
        </w:rPr>
        <w:t>11. Поточні аналітичні довідки складаються за потреби.</w:t>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42" w:name="243"/>
      <w:bookmarkEnd w:id="242"/>
      <w:r w:rsidRPr="00BC59CA">
        <w:rPr>
          <w:rFonts w:ascii="Times New Roman" w:eastAsia="Times New Roman" w:hAnsi="Times New Roman" w:cs="Times New Roman"/>
          <w:b/>
          <w:bCs/>
          <w:color w:val="000000"/>
          <w:sz w:val="27"/>
          <w:szCs w:val="27"/>
          <w:lang w:eastAsia="ru-RU"/>
        </w:rPr>
        <w:t>VIII. Зберігання матеріалів діловодства за зверненнями громадян</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43" w:name="244"/>
      <w:bookmarkEnd w:id="243"/>
      <w:r w:rsidRPr="00BC59CA">
        <w:rPr>
          <w:rFonts w:ascii="Times New Roman" w:eastAsia="Times New Roman" w:hAnsi="Times New Roman" w:cs="Times New Roman"/>
          <w:color w:val="000000"/>
          <w:sz w:val="27"/>
          <w:szCs w:val="27"/>
          <w:lang w:eastAsia="ru-RU"/>
        </w:rPr>
        <w:t xml:space="preserve">1. Формування справ та зберігання матеріалів діловодства за зверненнями громадян здійснюються в порядку, встановленому Інструкцією з діловодства за зверненнями громадян в органах державної влади і місцевого самоврядування, об'єднаннях громадян, на </w:t>
      </w:r>
      <w:proofErr w:type="gramStart"/>
      <w:r w:rsidRPr="00BC59CA">
        <w:rPr>
          <w:rFonts w:ascii="Times New Roman" w:eastAsia="Times New Roman" w:hAnsi="Times New Roman" w:cs="Times New Roman"/>
          <w:color w:val="000000"/>
          <w:sz w:val="27"/>
          <w:szCs w:val="27"/>
          <w:lang w:eastAsia="ru-RU"/>
        </w:rPr>
        <w:t>п</w:t>
      </w:r>
      <w:proofErr w:type="gramEnd"/>
      <w:r w:rsidRPr="00BC59CA">
        <w:rPr>
          <w:rFonts w:ascii="Times New Roman" w:eastAsia="Times New Roman" w:hAnsi="Times New Roman" w:cs="Times New Roman"/>
          <w:color w:val="000000"/>
          <w:sz w:val="27"/>
          <w:szCs w:val="27"/>
          <w:lang w:eastAsia="ru-RU"/>
        </w:rPr>
        <w:t>ідприємствах, в установах, організаціях незалежно від форм власності, в засобах масової інформації, затвердженою постановою Кабінету Міні</w:t>
      </w:r>
      <w:proofErr w:type="gramStart"/>
      <w:r w:rsidRPr="00BC59CA">
        <w:rPr>
          <w:rFonts w:ascii="Times New Roman" w:eastAsia="Times New Roman" w:hAnsi="Times New Roman" w:cs="Times New Roman"/>
          <w:color w:val="000000"/>
          <w:sz w:val="27"/>
          <w:szCs w:val="27"/>
          <w:lang w:eastAsia="ru-RU"/>
        </w:rPr>
        <w:t>стр</w:t>
      </w:r>
      <w:proofErr w:type="gramEnd"/>
      <w:r w:rsidRPr="00BC59CA">
        <w:rPr>
          <w:rFonts w:ascii="Times New Roman" w:eastAsia="Times New Roman" w:hAnsi="Times New Roman" w:cs="Times New Roman"/>
          <w:color w:val="000000"/>
          <w:sz w:val="27"/>
          <w:szCs w:val="27"/>
          <w:lang w:eastAsia="ru-RU"/>
        </w:rPr>
        <w:t>ів України від 14 квітня 1997 року N 348.</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44" w:name="245"/>
      <w:bookmarkEnd w:id="244"/>
      <w:r w:rsidRPr="00BC59CA">
        <w:rPr>
          <w:rFonts w:ascii="Times New Roman" w:eastAsia="Times New Roman" w:hAnsi="Times New Roman" w:cs="Times New Roman"/>
          <w:color w:val="000000"/>
          <w:sz w:val="27"/>
          <w:szCs w:val="27"/>
          <w:lang w:eastAsia="ru-RU"/>
        </w:rPr>
        <w:t xml:space="preserve">2. Розглянуті звернення з усіма документами щодо їх розгляду і вирішення розміщуються </w:t>
      </w:r>
      <w:proofErr w:type="gramStart"/>
      <w:r w:rsidRPr="00BC59CA">
        <w:rPr>
          <w:rFonts w:ascii="Times New Roman" w:eastAsia="Times New Roman" w:hAnsi="Times New Roman" w:cs="Times New Roman"/>
          <w:color w:val="000000"/>
          <w:sz w:val="27"/>
          <w:szCs w:val="27"/>
          <w:lang w:eastAsia="ru-RU"/>
        </w:rPr>
        <w:t>у</w:t>
      </w:r>
      <w:proofErr w:type="gramEnd"/>
      <w:r w:rsidRPr="00BC59CA">
        <w:rPr>
          <w:rFonts w:ascii="Times New Roman" w:eastAsia="Times New Roman" w:hAnsi="Times New Roman" w:cs="Times New Roman"/>
          <w:color w:val="000000"/>
          <w:sz w:val="27"/>
          <w:szCs w:val="27"/>
          <w:lang w:eastAsia="ru-RU"/>
        </w:rPr>
        <w:t xml:space="preserve"> справах за хронологічним, територіальним або алфавітним принципом. У разі одержання повторного звернення або появи додаткових документів їх підшивають до цієї групи документів. Під час формування справ перевіряються правильність долучення документів до справи та їх повнота (комплектність).</w:t>
      </w:r>
    </w:p>
    <w:p w:rsidR="00BC59CA" w:rsidRPr="00BC59CA" w:rsidRDefault="00BC59CA" w:rsidP="000332D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45" w:name="246"/>
      <w:bookmarkEnd w:id="245"/>
      <w:r w:rsidRPr="00BC59CA">
        <w:rPr>
          <w:rFonts w:ascii="Times New Roman" w:eastAsia="Times New Roman" w:hAnsi="Times New Roman" w:cs="Times New Roman"/>
          <w:color w:val="000000"/>
          <w:sz w:val="27"/>
          <w:szCs w:val="27"/>
          <w:lang w:eastAsia="ru-RU"/>
        </w:rPr>
        <w:lastRenderedPageBreak/>
        <w:t>3. Автоматизоване архівне зберігання документів здійснюється на рівні архіву БЕБ, а у підрозділах згідно з номенклатурою ведення справ за допомогою системи електронного документообігу.</w:t>
      </w:r>
    </w:p>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6" w:name="247"/>
      <w:bookmarkEnd w:id="246"/>
      <w:r w:rsidRPr="00BC59CA">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BC59CA" w:rsidRPr="00BC59CA" w:rsidTr="00BC59CA">
        <w:trPr>
          <w:tblCellSpacing w:w="15" w:type="dxa"/>
        </w:trPr>
        <w:tc>
          <w:tcPr>
            <w:tcW w:w="2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7" w:name="248"/>
            <w:bookmarkEnd w:id="247"/>
            <w:r w:rsidRPr="00BC59CA">
              <w:rPr>
                <w:rFonts w:ascii="Times New Roman" w:eastAsia="Times New Roman" w:hAnsi="Times New Roman" w:cs="Times New Roman"/>
                <w:b/>
                <w:bCs/>
                <w:sz w:val="24"/>
                <w:szCs w:val="24"/>
                <w:lang w:eastAsia="ru-RU"/>
              </w:rPr>
              <w:t>Т. в. о. керівника</w:t>
            </w:r>
            <w:r w:rsidRPr="00BC59CA">
              <w:rPr>
                <w:rFonts w:ascii="Times New Roman" w:eastAsia="Times New Roman" w:hAnsi="Times New Roman" w:cs="Times New Roman"/>
                <w:b/>
                <w:bCs/>
                <w:sz w:val="24"/>
                <w:szCs w:val="24"/>
                <w:lang w:eastAsia="ru-RU"/>
              </w:rPr>
              <w:br/>
              <w:t>Організаційно-розпорядчого управління</w:t>
            </w:r>
          </w:p>
        </w:tc>
        <w:tc>
          <w:tcPr>
            <w:tcW w:w="25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8" w:name="249"/>
            <w:bookmarkEnd w:id="248"/>
            <w:r w:rsidRPr="00BC59CA">
              <w:rPr>
                <w:rFonts w:ascii="Times New Roman" w:eastAsia="Times New Roman" w:hAnsi="Times New Roman" w:cs="Times New Roman"/>
                <w:b/>
                <w:bCs/>
                <w:sz w:val="24"/>
                <w:szCs w:val="24"/>
                <w:lang w:eastAsia="ru-RU"/>
              </w:rPr>
              <w:t>Вадим ПЕКЕЛЬНИЙ</w:t>
            </w:r>
          </w:p>
        </w:tc>
      </w:tr>
    </w:tbl>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9" w:name="250"/>
      <w:bookmarkEnd w:id="249"/>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59CA">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C59CA" w:rsidRPr="00BC59CA" w:rsidTr="00BC59CA">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BC59CA" w:rsidRPr="00BC59CA">
              <w:trPr>
                <w:tblCellSpacing w:w="15" w:type="dxa"/>
              </w:trPr>
              <w:tc>
                <w:tcPr>
                  <w:tcW w:w="500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251"/>
                  <w:bookmarkEnd w:id="250"/>
                  <w:r w:rsidRPr="00BC59CA">
                    <w:rPr>
                      <w:rFonts w:ascii="Times New Roman" w:eastAsia="Times New Roman" w:hAnsi="Times New Roman" w:cs="Times New Roman"/>
                      <w:sz w:val="24"/>
                      <w:szCs w:val="24"/>
                      <w:lang w:eastAsia="ru-RU"/>
                    </w:rPr>
                    <w:t>Додаток 1</w:t>
                  </w:r>
                  <w:r w:rsidRPr="00BC59CA">
                    <w:rPr>
                      <w:rFonts w:ascii="Times New Roman" w:eastAsia="Times New Roman" w:hAnsi="Times New Roman" w:cs="Times New Roman"/>
                      <w:sz w:val="24"/>
                      <w:szCs w:val="24"/>
                      <w:lang w:eastAsia="ru-RU"/>
                    </w:rPr>
                    <w:br/>
                    <w:t>до Порядку розгляду звернень громадян та організації особистого прийому громадян у Бюро економічної безпеки України</w:t>
                  </w:r>
                  <w:r w:rsidRPr="00BC59CA">
                    <w:rPr>
                      <w:rFonts w:ascii="Times New Roman" w:eastAsia="Times New Roman" w:hAnsi="Times New Roman" w:cs="Times New Roman"/>
                      <w:sz w:val="24"/>
                      <w:szCs w:val="24"/>
                      <w:lang w:eastAsia="ru-RU"/>
                    </w:rPr>
                    <w:br/>
                    <w:t>(пункт 14 розділу III)</w:t>
                  </w:r>
                </w:p>
              </w:tc>
            </w:tr>
          </w:tbl>
          <w:p w:rsidR="00BC59CA" w:rsidRPr="00BC59CA" w:rsidRDefault="00BC59CA" w:rsidP="00BC59CA">
            <w:pPr>
              <w:spacing w:after="0" w:line="240" w:lineRule="auto"/>
              <w:rPr>
                <w:rFonts w:ascii="Times New Roman" w:eastAsia="Times New Roman" w:hAnsi="Times New Roman" w:cs="Times New Roman"/>
                <w:sz w:val="24"/>
                <w:szCs w:val="24"/>
                <w:lang w:eastAsia="ru-RU"/>
              </w:rPr>
            </w:pPr>
          </w:p>
        </w:tc>
      </w:tr>
    </w:tbl>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51" w:name="252"/>
      <w:bookmarkEnd w:id="251"/>
      <w:r w:rsidRPr="00BC59CA">
        <w:rPr>
          <w:rFonts w:ascii="Times New Roman" w:eastAsia="Times New Roman" w:hAnsi="Times New Roman" w:cs="Times New Roman"/>
          <w:b/>
          <w:bCs/>
          <w:color w:val="000000"/>
          <w:sz w:val="27"/>
          <w:szCs w:val="27"/>
          <w:lang w:eastAsia="ru-RU"/>
        </w:rPr>
        <w:t>ЖУРНАЛ</w:t>
      </w:r>
      <w:r w:rsidRPr="00BC59CA">
        <w:rPr>
          <w:rFonts w:ascii="Times New Roman" w:eastAsia="Times New Roman" w:hAnsi="Times New Roman" w:cs="Times New Roman"/>
          <w:b/>
          <w:bCs/>
          <w:color w:val="000000"/>
          <w:sz w:val="27"/>
          <w:szCs w:val="27"/>
          <w:lang w:eastAsia="ru-RU"/>
        </w:rPr>
        <w:br/>
        <w:t>реєстрації звернень громадян</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
        <w:gridCol w:w="443"/>
        <w:gridCol w:w="338"/>
        <w:gridCol w:w="339"/>
        <w:gridCol w:w="424"/>
        <w:gridCol w:w="339"/>
        <w:gridCol w:w="530"/>
        <w:gridCol w:w="320"/>
        <w:gridCol w:w="390"/>
        <w:gridCol w:w="361"/>
        <w:gridCol w:w="467"/>
        <w:gridCol w:w="465"/>
        <w:gridCol w:w="383"/>
        <w:gridCol w:w="339"/>
        <w:gridCol w:w="378"/>
        <w:gridCol w:w="408"/>
        <w:gridCol w:w="414"/>
        <w:gridCol w:w="445"/>
        <w:gridCol w:w="472"/>
        <w:gridCol w:w="332"/>
        <w:gridCol w:w="429"/>
        <w:gridCol w:w="337"/>
        <w:gridCol w:w="342"/>
        <w:gridCol w:w="368"/>
      </w:tblGrid>
      <w:tr w:rsidR="00BC59CA" w:rsidRPr="00BC59CA" w:rsidTr="000332D5">
        <w:trPr>
          <w:tblCellSpacing w:w="15" w:type="dxa"/>
        </w:trPr>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2" w:name="253"/>
            <w:bookmarkEnd w:id="252"/>
            <w:r w:rsidRPr="00BC59CA">
              <w:rPr>
                <w:rFonts w:ascii="Times New Roman" w:eastAsia="Times New Roman" w:hAnsi="Times New Roman" w:cs="Times New Roman"/>
                <w:sz w:val="20"/>
                <w:szCs w:val="20"/>
                <w:lang w:eastAsia="ru-RU"/>
              </w:rPr>
              <w:t>Реєстра-</w:t>
            </w:r>
            <w:r w:rsidRPr="00BC59CA">
              <w:rPr>
                <w:rFonts w:ascii="Times New Roman" w:eastAsia="Times New Roman" w:hAnsi="Times New Roman" w:cs="Times New Roman"/>
                <w:sz w:val="20"/>
                <w:szCs w:val="20"/>
                <w:lang w:eastAsia="ru-RU"/>
              </w:rPr>
              <w:br/>
              <w:t>ційний номер</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3" w:name="254"/>
            <w:bookmarkEnd w:id="253"/>
            <w:r w:rsidRPr="00BC59CA">
              <w:rPr>
                <w:rFonts w:ascii="Times New Roman" w:eastAsia="Times New Roman" w:hAnsi="Times New Roman" w:cs="Times New Roman"/>
                <w:sz w:val="24"/>
                <w:szCs w:val="24"/>
                <w:lang w:eastAsia="ru-RU"/>
              </w:rPr>
              <w:t>Дата реєстра-</w:t>
            </w:r>
            <w:r w:rsidRPr="00BC59CA">
              <w:rPr>
                <w:rFonts w:ascii="Times New Roman" w:eastAsia="Times New Roman" w:hAnsi="Times New Roman" w:cs="Times New Roman"/>
                <w:sz w:val="24"/>
                <w:szCs w:val="24"/>
                <w:lang w:eastAsia="ru-RU"/>
              </w:rPr>
              <w:br/>
              <w:t>ції</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4" w:name="255"/>
            <w:bookmarkEnd w:id="254"/>
            <w:r w:rsidRPr="00BC59CA">
              <w:rPr>
                <w:rFonts w:ascii="Times New Roman" w:eastAsia="Times New Roman" w:hAnsi="Times New Roman" w:cs="Times New Roman"/>
                <w:sz w:val="24"/>
                <w:szCs w:val="24"/>
                <w:lang w:eastAsia="ru-RU"/>
              </w:rPr>
              <w:t>Вид звер-</w:t>
            </w:r>
            <w:r w:rsidRPr="00BC59CA">
              <w:rPr>
                <w:rFonts w:ascii="Times New Roman" w:eastAsia="Times New Roman" w:hAnsi="Times New Roman" w:cs="Times New Roman"/>
                <w:sz w:val="24"/>
                <w:szCs w:val="24"/>
                <w:lang w:eastAsia="ru-RU"/>
              </w:rPr>
              <w:br/>
              <w:t>нення</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5" w:name="256"/>
            <w:bookmarkEnd w:id="255"/>
            <w:r w:rsidRPr="00BC59CA">
              <w:rPr>
                <w:rFonts w:ascii="Times New Roman" w:eastAsia="Times New Roman" w:hAnsi="Times New Roman" w:cs="Times New Roman"/>
                <w:sz w:val="24"/>
                <w:szCs w:val="24"/>
                <w:lang w:eastAsia="ru-RU"/>
              </w:rPr>
              <w:t>Тип звер-</w:t>
            </w:r>
            <w:r w:rsidRPr="00BC59CA">
              <w:rPr>
                <w:rFonts w:ascii="Times New Roman" w:eastAsia="Times New Roman" w:hAnsi="Times New Roman" w:cs="Times New Roman"/>
                <w:sz w:val="24"/>
                <w:szCs w:val="24"/>
                <w:lang w:eastAsia="ru-RU"/>
              </w:rPr>
              <w:br/>
              <w:t>нення</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6" w:name="257"/>
            <w:bookmarkEnd w:id="256"/>
            <w:r w:rsidRPr="00BC59CA">
              <w:rPr>
                <w:rFonts w:ascii="Times New Roman" w:eastAsia="Times New Roman" w:hAnsi="Times New Roman" w:cs="Times New Roman"/>
                <w:sz w:val="24"/>
                <w:szCs w:val="24"/>
                <w:lang w:eastAsia="ru-RU"/>
              </w:rPr>
              <w:t>Форма надход-</w:t>
            </w:r>
            <w:r w:rsidRPr="00BC59CA">
              <w:rPr>
                <w:rFonts w:ascii="Times New Roman" w:eastAsia="Times New Roman" w:hAnsi="Times New Roman" w:cs="Times New Roman"/>
                <w:sz w:val="24"/>
                <w:szCs w:val="24"/>
                <w:lang w:eastAsia="ru-RU"/>
              </w:rPr>
              <w:br/>
              <w:t>ження</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7" w:name="258"/>
            <w:bookmarkEnd w:id="257"/>
            <w:r w:rsidRPr="00BC59CA">
              <w:rPr>
                <w:rFonts w:ascii="Times New Roman" w:eastAsia="Times New Roman" w:hAnsi="Times New Roman" w:cs="Times New Roman"/>
                <w:sz w:val="24"/>
                <w:szCs w:val="24"/>
                <w:lang w:eastAsia="ru-RU"/>
              </w:rPr>
              <w:t>Дата звер-</w:t>
            </w:r>
            <w:r w:rsidRPr="00BC59CA">
              <w:rPr>
                <w:rFonts w:ascii="Times New Roman" w:eastAsia="Times New Roman" w:hAnsi="Times New Roman" w:cs="Times New Roman"/>
                <w:sz w:val="24"/>
                <w:szCs w:val="24"/>
                <w:lang w:eastAsia="ru-RU"/>
              </w:rPr>
              <w:br/>
              <w:t>нення</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8" w:name="259"/>
            <w:bookmarkEnd w:id="258"/>
            <w:r w:rsidRPr="00BC59CA">
              <w:rPr>
                <w:rFonts w:ascii="Times New Roman" w:eastAsia="Times New Roman" w:hAnsi="Times New Roman" w:cs="Times New Roman"/>
                <w:sz w:val="24"/>
                <w:szCs w:val="24"/>
                <w:lang w:eastAsia="ru-RU"/>
              </w:rPr>
              <w:t>Прізвище, ім'я, по батькові (у разі наяв-</w:t>
            </w:r>
            <w:r w:rsidRPr="00BC59CA">
              <w:rPr>
                <w:rFonts w:ascii="Times New Roman" w:eastAsia="Times New Roman" w:hAnsi="Times New Roman" w:cs="Times New Roman"/>
                <w:sz w:val="24"/>
                <w:szCs w:val="24"/>
                <w:lang w:eastAsia="ru-RU"/>
              </w:rPr>
              <w:br/>
              <w:t>ності) грома-</w:t>
            </w:r>
            <w:r w:rsidRPr="00BC59CA">
              <w:rPr>
                <w:rFonts w:ascii="Times New Roman" w:eastAsia="Times New Roman" w:hAnsi="Times New Roman" w:cs="Times New Roman"/>
                <w:sz w:val="24"/>
                <w:szCs w:val="24"/>
                <w:lang w:eastAsia="ru-RU"/>
              </w:rPr>
              <w:br/>
              <w:t>дянина</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9" w:name="260"/>
            <w:bookmarkEnd w:id="259"/>
            <w:r w:rsidRPr="00BC59CA">
              <w:rPr>
                <w:rFonts w:ascii="Times New Roman" w:eastAsia="Times New Roman" w:hAnsi="Times New Roman" w:cs="Times New Roman"/>
                <w:sz w:val="24"/>
                <w:szCs w:val="24"/>
                <w:lang w:eastAsia="ru-RU"/>
              </w:rPr>
              <w:t>Кате-</w:t>
            </w:r>
            <w:r w:rsidRPr="00BC59CA">
              <w:rPr>
                <w:rFonts w:ascii="Times New Roman" w:eastAsia="Times New Roman" w:hAnsi="Times New Roman" w:cs="Times New Roman"/>
                <w:sz w:val="24"/>
                <w:szCs w:val="24"/>
                <w:lang w:eastAsia="ru-RU"/>
              </w:rPr>
              <w:br/>
              <w:t>горії</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0" w:name="261"/>
            <w:bookmarkEnd w:id="260"/>
            <w:r w:rsidRPr="00BC59CA">
              <w:rPr>
                <w:rFonts w:ascii="Times New Roman" w:eastAsia="Times New Roman" w:hAnsi="Times New Roman" w:cs="Times New Roman"/>
                <w:sz w:val="24"/>
                <w:szCs w:val="24"/>
                <w:lang w:eastAsia="ru-RU"/>
              </w:rPr>
              <w:t>Соці-</w:t>
            </w:r>
            <w:r w:rsidRPr="00BC59CA">
              <w:rPr>
                <w:rFonts w:ascii="Times New Roman" w:eastAsia="Times New Roman" w:hAnsi="Times New Roman" w:cs="Times New Roman"/>
                <w:sz w:val="24"/>
                <w:szCs w:val="24"/>
                <w:lang w:eastAsia="ru-RU"/>
              </w:rPr>
              <w:br/>
              <w:t>альний статус</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1" w:name="262"/>
            <w:bookmarkEnd w:id="261"/>
            <w:r w:rsidRPr="00BC59CA">
              <w:rPr>
                <w:rFonts w:ascii="Times New Roman" w:eastAsia="Times New Roman" w:hAnsi="Times New Roman" w:cs="Times New Roman"/>
                <w:sz w:val="24"/>
                <w:szCs w:val="24"/>
                <w:lang w:eastAsia="ru-RU"/>
              </w:rPr>
              <w:t>Регіон</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2" w:name="263"/>
            <w:bookmarkEnd w:id="262"/>
            <w:r w:rsidRPr="00BC59CA">
              <w:rPr>
                <w:rFonts w:ascii="Times New Roman" w:eastAsia="Times New Roman" w:hAnsi="Times New Roman" w:cs="Times New Roman"/>
                <w:sz w:val="24"/>
                <w:szCs w:val="24"/>
                <w:lang w:eastAsia="ru-RU"/>
              </w:rPr>
              <w:t>Адреса, телефон, елект-</w:t>
            </w:r>
            <w:r w:rsidRPr="00BC59CA">
              <w:rPr>
                <w:rFonts w:ascii="Times New Roman" w:eastAsia="Times New Roman" w:hAnsi="Times New Roman" w:cs="Times New Roman"/>
                <w:sz w:val="24"/>
                <w:szCs w:val="24"/>
                <w:lang w:eastAsia="ru-RU"/>
              </w:rPr>
              <w:br/>
              <w:t>ронна адреса</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3" w:name="264"/>
            <w:bookmarkEnd w:id="263"/>
            <w:r w:rsidRPr="00BC59CA">
              <w:rPr>
                <w:rFonts w:ascii="Times New Roman" w:eastAsia="Times New Roman" w:hAnsi="Times New Roman" w:cs="Times New Roman"/>
                <w:sz w:val="24"/>
                <w:szCs w:val="24"/>
                <w:lang w:eastAsia="ru-RU"/>
              </w:rPr>
              <w:t>З якого питання (згідно класи-</w:t>
            </w:r>
            <w:r w:rsidRPr="00BC59CA">
              <w:rPr>
                <w:rFonts w:ascii="Times New Roman" w:eastAsia="Times New Roman" w:hAnsi="Times New Roman" w:cs="Times New Roman"/>
                <w:sz w:val="24"/>
                <w:szCs w:val="24"/>
                <w:lang w:eastAsia="ru-RU"/>
              </w:rPr>
              <w:br/>
              <w:t>фікатора КМУ)</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4" w:name="265"/>
            <w:bookmarkEnd w:id="264"/>
            <w:r w:rsidRPr="00BC59CA">
              <w:rPr>
                <w:rFonts w:ascii="Times New Roman" w:eastAsia="Times New Roman" w:hAnsi="Times New Roman" w:cs="Times New Roman"/>
                <w:sz w:val="24"/>
                <w:szCs w:val="24"/>
                <w:lang w:eastAsia="ru-RU"/>
              </w:rPr>
              <w:t>Корот-</w:t>
            </w:r>
            <w:r w:rsidRPr="00BC59CA">
              <w:rPr>
                <w:rFonts w:ascii="Times New Roman" w:eastAsia="Times New Roman" w:hAnsi="Times New Roman" w:cs="Times New Roman"/>
                <w:sz w:val="24"/>
                <w:szCs w:val="24"/>
                <w:lang w:eastAsia="ru-RU"/>
              </w:rPr>
              <w:br/>
              <w:t>кий зміст</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5" w:name="266"/>
            <w:bookmarkEnd w:id="265"/>
            <w:r w:rsidRPr="00BC59CA">
              <w:rPr>
                <w:rFonts w:ascii="Times New Roman" w:eastAsia="Times New Roman" w:hAnsi="Times New Roman" w:cs="Times New Roman"/>
                <w:sz w:val="24"/>
                <w:szCs w:val="24"/>
                <w:lang w:eastAsia="ru-RU"/>
              </w:rPr>
              <w:t>Дата вико-</w:t>
            </w:r>
            <w:r w:rsidRPr="00BC59CA">
              <w:rPr>
                <w:rFonts w:ascii="Times New Roman" w:eastAsia="Times New Roman" w:hAnsi="Times New Roman" w:cs="Times New Roman"/>
                <w:sz w:val="24"/>
                <w:szCs w:val="24"/>
                <w:lang w:eastAsia="ru-RU"/>
              </w:rPr>
              <w:br/>
              <w:t>нання</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6" w:name="267"/>
            <w:bookmarkEnd w:id="266"/>
            <w:r w:rsidRPr="00BC59CA">
              <w:rPr>
                <w:rFonts w:ascii="Times New Roman" w:eastAsia="Times New Roman" w:hAnsi="Times New Roman" w:cs="Times New Roman"/>
                <w:sz w:val="24"/>
                <w:szCs w:val="24"/>
                <w:lang w:eastAsia="ru-RU"/>
              </w:rPr>
              <w:t>Вико-</w:t>
            </w:r>
            <w:r w:rsidRPr="00BC59CA">
              <w:rPr>
                <w:rFonts w:ascii="Times New Roman" w:eastAsia="Times New Roman" w:hAnsi="Times New Roman" w:cs="Times New Roman"/>
                <w:sz w:val="24"/>
                <w:szCs w:val="24"/>
                <w:lang w:eastAsia="ru-RU"/>
              </w:rPr>
              <w:br/>
              <w:t>навець</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7" w:name="268"/>
            <w:bookmarkEnd w:id="267"/>
            <w:r w:rsidRPr="00BC59CA">
              <w:rPr>
                <w:rFonts w:ascii="Times New Roman" w:eastAsia="Times New Roman" w:hAnsi="Times New Roman" w:cs="Times New Roman"/>
                <w:sz w:val="24"/>
                <w:szCs w:val="24"/>
                <w:lang w:eastAsia="ru-RU"/>
              </w:rPr>
              <w:t>Резуль-</w:t>
            </w:r>
            <w:r w:rsidRPr="00BC59CA">
              <w:rPr>
                <w:rFonts w:ascii="Times New Roman" w:eastAsia="Times New Roman" w:hAnsi="Times New Roman" w:cs="Times New Roman"/>
                <w:sz w:val="24"/>
                <w:szCs w:val="24"/>
                <w:lang w:eastAsia="ru-RU"/>
              </w:rPr>
              <w:br/>
              <w:t>тат розг-</w:t>
            </w:r>
            <w:r w:rsidRPr="00BC59CA">
              <w:rPr>
                <w:rFonts w:ascii="Times New Roman" w:eastAsia="Times New Roman" w:hAnsi="Times New Roman" w:cs="Times New Roman"/>
                <w:sz w:val="24"/>
                <w:szCs w:val="24"/>
                <w:lang w:eastAsia="ru-RU"/>
              </w:rPr>
              <w:br/>
              <w:t>ляду.</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8" w:name="269"/>
            <w:bookmarkEnd w:id="268"/>
            <w:r w:rsidRPr="00BC59CA">
              <w:rPr>
                <w:rFonts w:ascii="Times New Roman" w:eastAsia="Times New Roman" w:hAnsi="Times New Roman" w:cs="Times New Roman"/>
                <w:sz w:val="24"/>
                <w:szCs w:val="24"/>
                <w:lang w:eastAsia="ru-RU"/>
              </w:rPr>
              <w:t>Підроз-</w:t>
            </w:r>
            <w:r w:rsidRPr="00BC59CA">
              <w:rPr>
                <w:rFonts w:ascii="Times New Roman" w:eastAsia="Times New Roman" w:hAnsi="Times New Roman" w:cs="Times New Roman"/>
                <w:sz w:val="24"/>
                <w:szCs w:val="24"/>
                <w:lang w:eastAsia="ru-RU"/>
              </w:rPr>
              <w:br/>
              <w:t>діл</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9" w:name="270"/>
            <w:bookmarkEnd w:id="269"/>
            <w:r w:rsidRPr="00BC59CA">
              <w:rPr>
                <w:rFonts w:ascii="Times New Roman" w:eastAsia="Times New Roman" w:hAnsi="Times New Roman" w:cs="Times New Roman"/>
                <w:sz w:val="24"/>
                <w:szCs w:val="24"/>
                <w:lang w:eastAsia="ru-RU"/>
              </w:rPr>
              <w:t>Продов-</w:t>
            </w:r>
            <w:r w:rsidRPr="00BC59CA">
              <w:rPr>
                <w:rFonts w:ascii="Times New Roman" w:eastAsia="Times New Roman" w:hAnsi="Times New Roman" w:cs="Times New Roman"/>
                <w:sz w:val="24"/>
                <w:szCs w:val="24"/>
                <w:lang w:eastAsia="ru-RU"/>
              </w:rPr>
              <w:br/>
              <w:t>ження терміну (поси-</w:t>
            </w:r>
            <w:r w:rsidRPr="00BC59CA">
              <w:rPr>
                <w:rFonts w:ascii="Times New Roman" w:eastAsia="Times New Roman" w:hAnsi="Times New Roman" w:cs="Times New Roman"/>
                <w:sz w:val="24"/>
                <w:szCs w:val="24"/>
                <w:lang w:eastAsia="ru-RU"/>
              </w:rPr>
              <w:br/>
              <w:t>лання на лист)</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0" w:name="271"/>
            <w:bookmarkEnd w:id="270"/>
            <w:r w:rsidRPr="00BC59CA">
              <w:rPr>
                <w:rFonts w:ascii="Times New Roman" w:eastAsia="Times New Roman" w:hAnsi="Times New Roman" w:cs="Times New Roman"/>
                <w:sz w:val="24"/>
                <w:szCs w:val="24"/>
                <w:lang w:eastAsia="ru-RU"/>
              </w:rPr>
              <w:t>Крат-</w:t>
            </w:r>
            <w:r w:rsidRPr="00BC59CA">
              <w:rPr>
                <w:rFonts w:ascii="Times New Roman" w:eastAsia="Times New Roman" w:hAnsi="Times New Roman" w:cs="Times New Roman"/>
                <w:sz w:val="24"/>
                <w:szCs w:val="24"/>
                <w:lang w:eastAsia="ru-RU"/>
              </w:rPr>
              <w:br/>
              <w:t>ність (зазна-</w:t>
            </w:r>
            <w:r w:rsidRPr="00BC59CA">
              <w:rPr>
                <w:rFonts w:ascii="Times New Roman" w:eastAsia="Times New Roman" w:hAnsi="Times New Roman" w:cs="Times New Roman"/>
                <w:sz w:val="24"/>
                <w:szCs w:val="24"/>
                <w:lang w:eastAsia="ru-RU"/>
              </w:rPr>
              <w:br/>
              <w:t>чення поперед-</w:t>
            </w:r>
            <w:r w:rsidRPr="00BC59CA">
              <w:rPr>
                <w:rFonts w:ascii="Times New Roman" w:eastAsia="Times New Roman" w:hAnsi="Times New Roman" w:cs="Times New Roman"/>
                <w:sz w:val="24"/>
                <w:szCs w:val="24"/>
                <w:lang w:eastAsia="ru-RU"/>
              </w:rPr>
              <w:br/>
              <w:t>нього номера та дата)</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1" w:name="272"/>
            <w:bookmarkEnd w:id="271"/>
            <w:r w:rsidRPr="00BC59CA">
              <w:rPr>
                <w:rFonts w:ascii="Times New Roman" w:eastAsia="Times New Roman" w:hAnsi="Times New Roman" w:cs="Times New Roman"/>
                <w:sz w:val="24"/>
                <w:szCs w:val="24"/>
                <w:lang w:eastAsia="ru-RU"/>
              </w:rPr>
              <w:t>Стать</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2" w:name="273"/>
            <w:bookmarkEnd w:id="272"/>
            <w:r w:rsidRPr="00BC59CA">
              <w:rPr>
                <w:rFonts w:ascii="Times New Roman" w:eastAsia="Times New Roman" w:hAnsi="Times New Roman" w:cs="Times New Roman"/>
                <w:sz w:val="24"/>
                <w:szCs w:val="24"/>
                <w:lang w:eastAsia="ru-RU"/>
              </w:rPr>
              <w:t>Індиві-</w:t>
            </w:r>
            <w:r w:rsidRPr="00BC59CA">
              <w:rPr>
                <w:rFonts w:ascii="Times New Roman" w:eastAsia="Times New Roman" w:hAnsi="Times New Roman" w:cs="Times New Roman"/>
                <w:sz w:val="24"/>
                <w:szCs w:val="24"/>
                <w:lang w:eastAsia="ru-RU"/>
              </w:rPr>
              <w:br/>
              <w:t>дуальне або колек-</w:t>
            </w:r>
            <w:r w:rsidRPr="00BC59CA">
              <w:rPr>
                <w:rFonts w:ascii="Times New Roman" w:eastAsia="Times New Roman" w:hAnsi="Times New Roman" w:cs="Times New Roman"/>
                <w:sz w:val="24"/>
                <w:szCs w:val="24"/>
                <w:lang w:eastAsia="ru-RU"/>
              </w:rPr>
              <w:br/>
              <w:t>тивне</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3" w:name="274"/>
            <w:bookmarkEnd w:id="273"/>
            <w:r w:rsidRPr="00BC59CA">
              <w:rPr>
                <w:rFonts w:ascii="Times New Roman" w:eastAsia="Times New Roman" w:hAnsi="Times New Roman" w:cs="Times New Roman"/>
                <w:sz w:val="24"/>
                <w:szCs w:val="24"/>
                <w:lang w:eastAsia="ru-RU"/>
              </w:rPr>
              <w:t>Кіль-</w:t>
            </w:r>
            <w:r w:rsidRPr="00BC59CA">
              <w:rPr>
                <w:rFonts w:ascii="Times New Roman" w:eastAsia="Times New Roman" w:hAnsi="Times New Roman" w:cs="Times New Roman"/>
                <w:sz w:val="24"/>
                <w:szCs w:val="24"/>
                <w:lang w:eastAsia="ru-RU"/>
              </w:rPr>
              <w:br/>
              <w:t>кість сторі-</w:t>
            </w:r>
            <w:r w:rsidRPr="00BC59CA">
              <w:rPr>
                <w:rFonts w:ascii="Times New Roman" w:eastAsia="Times New Roman" w:hAnsi="Times New Roman" w:cs="Times New Roman"/>
                <w:sz w:val="24"/>
                <w:szCs w:val="24"/>
                <w:lang w:eastAsia="ru-RU"/>
              </w:rPr>
              <w:br/>
              <w:t>нок</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4" w:name="275"/>
            <w:bookmarkEnd w:id="274"/>
            <w:r w:rsidRPr="00BC59CA">
              <w:rPr>
                <w:rFonts w:ascii="Times New Roman" w:eastAsia="Times New Roman" w:hAnsi="Times New Roman" w:cs="Times New Roman"/>
                <w:sz w:val="24"/>
                <w:szCs w:val="24"/>
                <w:lang w:eastAsia="ru-RU"/>
              </w:rPr>
              <w:t>Поси-</w:t>
            </w:r>
            <w:r w:rsidRPr="00BC59CA">
              <w:rPr>
                <w:rFonts w:ascii="Times New Roman" w:eastAsia="Times New Roman" w:hAnsi="Times New Roman" w:cs="Times New Roman"/>
                <w:sz w:val="24"/>
                <w:szCs w:val="24"/>
                <w:lang w:eastAsia="ru-RU"/>
              </w:rPr>
              <w:br/>
              <w:t>лання на лист</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5" w:name="276"/>
            <w:bookmarkEnd w:id="275"/>
            <w:r w:rsidRPr="00BC59CA">
              <w:rPr>
                <w:rFonts w:ascii="Times New Roman" w:eastAsia="Times New Roman" w:hAnsi="Times New Roman" w:cs="Times New Roman"/>
                <w:sz w:val="24"/>
                <w:szCs w:val="24"/>
                <w:lang w:eastAsia="ru-RU"/>
              </w:rPr>
              <w:t>Реєст-</w:t>
            </w:r>
            <w:r w:rsidRPr="00BC59CA">
              <w:rPr>
                <w:rFonts w:ascii="Times New Roman" w:eastAsia="Times New Roman" w:hAnsi="Times New Roman" w:cs="Times New Roman"/>
                <w:sz w:val="24"/>
                <w:szCs w:val="24"/>
                <w:lang w:eastAsia="ru-RU"/>
              </w:rPr>
              <w:br/>
              <w:t>ратор доку-</w:t>
            </w:r>
            <w:r w:rsidRPr="00BC59CA">
              <w:rPr>
                <w:rFonts w:ascii="Times New Roman" w:eastAsia="Times New Roman" w:hAnsi="Times New Roman" w:cs="Times New Roman"/>
                <w:sz w:val="24"/>
                <w:szCs w:val="24"/>
                <w:lang w:eastAsia="ru-RU"/>
              </w:rPr>
              <w:br/>
              <w:t>менту</w:t>
            </w:r>
          </w:p>
        </w:tc>
      </w:tr>
      <w:tr w:rsidR="00BC59CA" w:rsidRPr="00BC59CA" w:rsidTr="000332D5">
        <w:trPr>
          <w:tblCellSpacing w:w="15" w:type="dxa"/>
        </w:trPr>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6" w:name="277"/>
            <w:bookmarkEnd w:id="276"/>
            <w:r w:rsidRPr="00BC59CA">
              <w:rPr>
                <w:rFonts w:ascii="Times New Roman" w:eastAsia="Times New Roman" w:hAnsi="Times New Roman" w:cs="Times New Roman"/>
                <w:sz w:val="24"/>
                <w:szCs w:val="24"/>
                <w:lang w:eastAsia="ru-RU"/>
              </w:rPr>
              <w:lastRenderedPageBreak/>
              <w:t>1</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7" w:name="278"/>
            <w:bookmarkEnd w:id="277"/>
            <w:r w:rsidRPr="00BC59CA">
              <w:rPr>
                <w:rFonts w:ascii="Times New Roman" w:eastAsia="Times New Roman" w:hAnsi="Times New Roman" w:cs="Times New Roman"/>
                <w:sz w:val="24"/>
                <w:szCs w:val="24"/>
                <w:lang w:eastAsia="ru-RU"/>
              </w:rPr>
              <w:t>2</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8" w:name="279"/>
            <w:bookmarkEnd w:id="278"/>
            <w:r w:rsidRPr="00BC59CA">
              <w:rPr>
                <w:rFonts w:ascii="Times New Roman" w:eastAsia="Times New Roman" w:hAnsi="Times New Roman" w:cs="Times New Roman"/>
                <w:sz w:val="24"/>
                <w:szCs w:val="24"/>
                <w:lang w:eastAsia="ru-RU"/>
              </w:rPr>
              <w:t>3</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9" w:name="280"/>
            <w:bookmarkEnd w:id="279"/>
            <w:r w:rsidRPr="00BC59CA">
              <w:rPr>
                <w:rFonts w:ascii="Times New Roman" w:eastAsia="Times New Roman" w:hAnsi="Times New Roman" w:cs="Times New Roman"/>
                <w:sz w:val="24"/>
                <w:szCs w:val="24"/>
                <w:lang w:eastAsia="ru-RU"/>
              </w:rPr>
              <w:t>4</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0" w:name="281"/>
            <w:bookmarkEnd w:id="280"/>
            <w:r w:rsidRPr="00BC59CA">
              <w:rPr>
                <w:rFonts w:ascii="Times New Roman" w:eastAsia="Times New Roman" w:hAnsi="Times New Roman" w:cs="Times New Roman"/>
                <w:sz w:val="24"/>
                <w:szCs w:val="24"/>
                <w:lang w:eastAsia="ru-RU"/>
              </w:rPr>
              <w:t>5</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1" w:name="282"/>
            <w:bookmarkEnd w:id="281"/>
            <w:r w:rsidRPr="00BC59CA">
              <w:rPr>
                <w:rFonts w:ascii="Times New Roman" w:eastAsia="Times New Roman" w:hAnsi="Times New Roman" w:cs="Times New Roman"/>
                <w:sz w:val="24"/>
                <w:szCs w:val="24"/>
                <w:lang w:eastAsia="ru-RU"/>
              </w:rPr>
              <w:t>6</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2" w:name="283"/>
            <w:bookmarkEnd w:id="282"/>
            <w:r w:rsidRPr="00BC59CA">
              <w:rPr>
                <w:rFonts w:ascii="Times New Roman" w:eastAsia="Times New Roman" w:hAnsi="Times New Roman" w:cs="Times New Roman"/>
                <w:sz w:val="24"/>
                <w:szCs w:val="24"/>
                <w:lang w:eastAsia="ru-RU"/>
              </w:rPr>
              <w:t>7</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3" w:name="284"/>
            <w:bookmarkEnd w:id="283"/>
            <w:r w:rsidRPr="00BC59CA">
              <w:rPr>
                <w:rFonts w:ascii="Times New Roman" w:eastAsia="Times New Roman" w:hAnsi="Times New Roman" w:cs="Times New Roman"/>
                <w:sz w:val="24"/>
                <w:szCs w:val="24"/>
                <w:lang w:eastAsia="ru-RU"/>
              </w:rPr>
              <w:t>8</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4" w:name="285"/>
            <w:bookmarkEnd w:id="284"/>
            <w:r w:rsidRPr="00BC59CA">
              <w:rPr>
                <w:rFonts w:ascii="Times New Roman" w:eastAsia="Times New Roman" w:hAnsi="Times New Roman" w:cs="Times New Roman"/>
                <w:sz w:val="24"/>
                <w:szCs w:val="24"/>
                <w:lang w:eastAsia="ru-RU"/>
              </w:rPr>
              <w:t>9</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5" w:name="286"/>
            <w:bookmarkEnd w:id="285"/>
            <w:r w:rsidRPr="00BC59CA">
              <w:rPr>
                <w:rFonts w:ascii="Times New Roman" w:eastAsia="Times New Roman" w:hAnsi="Times New Roman" w:cs="Times New Roman"/>
                <w:sz w:val="24"/>
                <w:szCs w:val="24"/>
                <w:lang w:eastAsia="ru-RU"/>
              </w:rPr>
              <w:t>10</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6" w:name="287"/>
            <w:bookmarkEnd w:id="286"/>
            <w:r w:rsidRPr="00BC59CA">
              <w:rPr>
                <w:rFonts w:ascii="Times New Roman" w:eastAsia="Times New Roman" w:hAnsi="Times New Roman" w:cs="Times New Roman"/>
                <w:sz w:val="24"/>
                <w:szCs w:val="24"/>
                <w:lang w:eastAsia="ru-RU"/>
              </w:rPr>
              <w:t>11</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7" w:name="288"/>
            <w:bookmarkEnd w:id="287"/>
            <w:r w:rsidRPr="00BC59CA">
              <w:rPr>
                <w:rFonts w:ascii="Times New Roman" w:eastAsia="Times New Roman" w:hAnsi="Times New Roman" w:cs="Times New Roman"/>
                <w:sz w:val="24"/>
                <w:szCs w:val="24"/>
                <w:lang w:eastAsia="ru-RU"/>
              </w:rPr>
              <w:t>12</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8" w:name="289"/>
            <w:bookmarkEnd w:id="288"/>
            <w:r w:rsidRPr="00BC59CA">
              <w:rPr>
                <w:rFonts w:ascii="Times New Roman" w:eastAsia="Times New Roman" w:hAnsi="Times New Roman" w:cs="Times New Roman"/>
                <w:sz w:val="24"/>
                <w:szCs w:val="24"/>
                <w:lang w:eastAsia="ru-RU"/>
              </w:rPr>
              <w:t>13</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9" w:name="290"/>
            <w:bookmarkEnd w:id="289"/>
            <w:r w:rsidRPr="00BC59CA">
              <w:rPr>
                <w:rFonts w:ascii="Times New Roman" w:eastAsia="Times New Roman" w:hAnsi="Times New Roman" w:cs="Times New Roman"/>
                <w:sz w:val="24"/>
                <w:szCs w:val="24"/>
                <w:lang w:eastAsia="ru-RU"/>
              </w:rPr>
              <w:t>14</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0" w:name="291"/>
            <w:bookmarkEnd w:id="290"/>
            <w:r w:rsidRPr="00BC59CA">
              <w:rPr>
                <w:rFonts w:ascii="Times New Roman" w:eastAsia="Times New Roman" w:hAnsi="Times New Roman" w:cs="Times New Roman"/>
                <w:sz w:val="24"/>
                <w:szCs w:val="24"/>
                <w:lang w:eastAsia="ru-RU"/>
              </w:rPr>
              <w:t>15</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1" w:name="292"/>
            <w:bookmarkEnd w:id="291"/>
            <w:r w:rsidRPr="00BC59CA">
              <w:rPr>
                <w:rFonts w:ascii="Times New Roman" w:eastAsia="Times New Roman" w:hAnsi="Times New Roman" w:cs="Times New Roman"/>
                <w:sz w:val="24"/>
                <w:szCs w:val="24"/>
                <w:lang w:eastAsia="ru-RU"/>
              </w:rPr>
              <w:t>16</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2" w:name="293"/>
            <w:bookmarkEnd w:id="292"/>
            <w:r w:rsidRPr="00BC59CA">
              <w:rPr>
                <w:rFonts w:ascii="Times New Roman" w:eastAsia="Times New Roman" w:hAnsi="Times New Roman" w:cs="Times New Roman"/>
                <w:sz w:val="24"/>
                <w:szCs w:val="24"/>
                <w:lang w:eastAsia="ru-RU"/>
              </w:rPr>
              <w:t>17</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3" w:name="294"/>
            <w:bookmarkEnd w:id="293"/>
            <w:r w:rsidRPr="00BC59CA">
              <w:rPr>
                <w:rFonts w:ascii="Times New Roman" w:eastAsia="Times New Roman" w:hAnsi="Times New Roman" w:cs="Times New Roman"/>
                <w:sz w:val="24"/>
                <w:szCs w:val="24"/>
                <w:lang w:eastAsia="ru-RU"/>
              </w:rPr>
              <w:t>18</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4" w:name="295"/>
            <w:bookmarkEnd w:id="294"/>
            <w:r w:rsidRPr="00BC59CA">
              <w:rPr>
                <w:rFonts w:ascii="Times New Roman" w:eastAsia="Times New Roman" w:hAnsi="Times New Roman" w:cs="Times New Roman"/>
                <w:sz w:val="24"/>
                <w:szCs w:val="24"/>
                <w:lang w:eastAsia="ru-RU"/>
              </w:rPr>
              <w:t>19</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5" w:name="296"/>
            <w:bookmarkEnd w:id="295"/>
            <w:r w:rsidRPr="00BC59CA">
              <w:rPr>
                <w:rFonts w:ascii="Times New Roman" w:eastAsia="Times New Roman" w:hAnsi="Times New Roman" w:cs="Times New Roman"/>
                <w:sz w:val="24"/>
                <w:szCs w:val="24"/>
                <w:lang w:eastAsia="ru-RU"/>
              </w:rPr>
              <w:t>17</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6" w:name="297"/>
            <w:bookmarkEnd w:id="296"/>
            <w:r w:rsidRPr="00BC59CA">
              <w:rPr>
                <w:rFonts w:ascii="Times New Roman" w:eastAsia="Times New Roman" w:hAnsi="Times New Roman" w:cs="Times New Roman"/>
                <w:sz w:val="24"/>
                <w:szCs w:val="24"/>
                <w:lang w:eastAsia="ru-RU"/>
              </w:rPr>
              <w:t>18</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7" w:name="298"/>
            <w:bookmarkEnd w:id="297"/>
            <w:r w:rsidRPr="00BC59CA">
              <w:rPr>
                <w:rFonts w:ascii="Times New Roman" w:eastAsia="Times New Roman" w:hAnsi="Times New Roman" w:cs="Times New Roman"/>
                <w:sz w:val="24"/>
                <w:szCs w:val="24"/>
                <w:lang w:eastAsia="ru-RU"/>
              </w:rPr>
              <w:t>19</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8" w:name="299"/>
            <w:bookmarkEnd w:id="298"/>
            <w:r w:rsidRPr="00BC59CA">
              <w:rPr>
                <w:rFonts w:ascii="Times New Roman" w:eastAsia="Times New Roman" w:hAnsi="Times New Roman" w:cs="Times New Roman"/>
                <w:sz w:val="24"/>
                <w:szCs w:val="24"/>
                <w:lang w:eastAsia="ru-RU"/>
              </w:rPr>
              <w:t>20</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9" w:name="300"/>
            <w:bookmarkEnd w:id="299"/>
            <w:r w:rsidRPr="00BC59CA">
              <w:rPr>
                <w:rFonts w:ascii="Times New Roman" w:eastAsia="Times New Roman" w:hAnsi="Times New Roman" w:cs="Times New Roman"/>
                <w:sz w:val="24"/>
                <w:szCs w:val="24"/>
                <w:lang w:eastAsia="ru-RU"/>
              </w:rPr>
              <w:t>21</w:t>
            </w:r>
          </w:p>
        </w:tc>
      </w:tr>
      <w:tr w:rsidR="00BC59CA" w:rsidRPr="00BC59CA" w:rsidTr="000332D5">
        <w:trPr>
          <w:tblCellSpacing w:w="15" w:type="dxa"/>
        </w:trPr>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0" w:name="301"/>
            <w:bookmarkEnd w:id="300"/>
            <w:r w:rsidRPr="00BC59CA">
              <w:rPr>
                <w:rFonts w:ascii="Times New Roman" w:eastAsia="Times New Roman" w:hAnsi="Times New Roman" w:cs="Times New Roman"/>
                <w:sz w:val="24"/>
                <w:szCs w:val="24"/>
                <w:lang w:eastAsia="ru-RU"/>
              </w:rPr>
              <w:t> </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1" w:name="302"/>
            <w:bookmarkEnd w:id="301"/>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2" w:name="303"/>
            <w:bookmarkEnd w:id="302"/>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3" w:name="304"/>
            <w:bookmarkEnd w:id="303"/>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4" w:name="305"/>
            <w:bookmarkEnd w:id="304"/>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5" w:name="306"/>
            <w:bookmarkEnd w:id="305"/>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6" w:name="307"/>
            <w:bookmarkEnd w:id="306"/>
            <w:r w:rsidRPr="00BC59CA">
              <w:rPr>
                <w:rFonts w:ascii="Times New Roman" w:eastAsia="Times New Roman" w:hAnsi="Times New Roman" w:cs="Times New Roman"/>
                <w:sz w:val="24"/>
                <w:szCs w:val="24"/>
                <w:lang w:eastAsia="ru-RU"/>
              </w:rPr>
              <w:t> </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7" w:name="308"/>
            <w:bookmarkEnd w:id="307"/>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8" w:name="309"/>
            <w:bookmarkEnd w:id="308"/>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9" w:name="310"/>
            <w:bookmarkEnd w:id="309"/>
            <w:r w:rsidRPr="00BC59CA">
              <w:rPr>
                <w:rFonts w:ascii="Times New Roman" w:eastAsia="Times New Roman" w:hAnsi="Times New Roman" w:cs="Times New Roman"/>
                <w:sz w:val="24"/>
                <w:szCs w:val="24"/>
                <w:lang w:eastAsia="ru-RU"/>
              </w:rPr>
              <w:t> </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0" w:name="311"/>
            <w:bookmarkEnd w:id="310"/>
            <w:r w:rsidRPr="00BC59CA">
              <w:rPr>
                <w:rFonts w:ascii="Times New Roman" w:eastAsia="Times New Roman" w:hAnsi="Times New Roman" w:cs="Times New Roman"/>
                <w:sz w:val="24"/>
                <w:szCs w:val="24"/>
                <w:lang w:eastAsia="ru-RU"/>
              </w:rPr>
              <w:t> </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1" w:name="312"/>
            <w:bookmarkEnd w:id="311"/>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2" w:name="313"/>
            <w:bookmarkEnd w:id="312"/>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3" w:name="314"/>
            <w:bookmarkEnd w:id="313"/>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4" w:name="315"/>
            <w:bookmarkEnd w:id="314"/>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5" w:name="316"/>
            <w:bookmarkEnd w:id="315"/>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6" w:name="317"/>
            <w:bookmarkEnd w:id="316"/>
            <w:r w:rsidRPr="00BC59CA">
              <w:rPr>
                <w:rFonts w:ascii="Times New Roman" w:eastAsia="Times New Roman" w:hAnsi="Times New Roman" w:cs="Times New Roman"/>
                <w:sz w:val="24"/>
                <w:szCs w:val="24"/>
                <w:lang w:eastAsia="ru-RU"/>
              </w:rPr>
              <w:t> </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7" w:name="318"/>
            <w:bookmarkEnd w:id="317"/>
            <w:r w:rsidRPr="00BC59CA">
              <w:rPr>
                <w:rFonts w:ascii="Times New Roman" w:eastAsia="Times New Roman" w:hAnsi="Times New Roman" w:cs="Times New Roman"/>
                <w:sz w:val="24"/>
                <w:szCs w:val="24"/>
                <w:lang w:eastAsia="ru-RU"/>
              </w:rPr>
              <w:t> </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8" w:name="319"/>
            <w:bookmarkEnd w:id="318"/>
            <w:r w:rsidRPr="00BC59CA">
              <w:rPr>
                <w:rFonts w:ascii="Times New Roman" w:eastAsia="Times New Roman" w:hAnsi="Times New Roman" w:cs="Times New Roman"/>
                <w:sz w:val="24"/>
                <w:szCs w:val="24"/>
                <w:lang w:eastAsia="ru-RU"/>
              </w:rPr>
              <w:t> </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9" w:name="320"/>
            <w:bookmarkEnd w:id="319"/>
            <w:r w:rsidRPr="00BC59CA">
              <w:rPr>
                <w:rFonts w:ascii="Times New Roman" w:eastAsia="Times New Roman" w:hAnsi="Times New Roman" w:cs="Times New Roman"/>
                <w:sz w:val="24"/>
                <w:szCs w:val="24"/>
                <w:lang w:eastAsia="ru-RU"/>
              </w:rPr>
              <w:t> </w:t>
            </w:r>
          </w:p>
        </w:tc>
        <w:tc>
          <w:tcPr>
            <w:tcW w:w="2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0" w:name="321"/>
            <w:bookmarkEnd w:id="320"/>
            <w:r w:rsidRPr="00BC59CA">
              <w:rPr>
                <w:rFonts w:ascii="Times New Roman" w:eastAsia="Times New Roman" w:hAnsi="Times New Roman" w:cs="Times New Roman"/>
                <w:sz w:val="24"/>
                <w:szCs w:val="24"/>
                <w:lang w:eastAsia="ru-RU"/>
              </w:rPr>
              <w:t> </w:t>
            </w:r>
          </w:p>
        </w:tc>
        <w:tc>
          <w:tcPr>
            <w:tcW w:w="1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1" w:name="322"/>
            <w:bookmarkEnd w:id="321"/>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2" w:name="323"/>
            <w:bookmarkEnd w:id="322"/>
            <w:r w:rsidRPr="00BC59CA">
              <w:rPr>
                <w:rFonts w:ascii="Times New Roman" w:eastAsia="Times New Roman" w:hAnsi="Times New Roman" w:cs="Times New Roman"/>
                <w:sz w:val="24"/>
                <w:szCs w:val="24"/>
                <w:lang w:eastAsia="ru-RU"/>
              </w:rPr>
              <w:t> </w:t>
            </w:r>
          </w:p>
        </w:tc>
        <w:tc>
          <w:tcPr>
            <w:tcW w:w="2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3" w:name="324"/>
            <w:bookmarkEnd w:id="323"/>
            <w:r w:rsidRPr="00BC59CA">
              <w:rPr>
                <w:rFonts w:ascii="Times New Roman" w:eastAsia="Times New Roman" w:hAnsi="Times New Roman" w:cs="Times New Roman"/>
                <w:sz w:val="24"/>
                <w:szCs w:val="24"/>
                <w:lang w:eastAsia="ru-RU"/>
              </w:rPr>
              <w:t> </w:t>
            </w:r>
          </w:p>
        </w:tc>
      </w:tr>
    </w:tbl>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4" w:name="325"/>
      <w:bookmarkEnd w:id="324"/>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332D5" w:rsidRDefault="000332D5"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59CA">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C59CA" w:rsidRPr="00BC59CA" w:rsidTr="00BC59CA">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BC59CA" w:rsidRPr="00BC59CA">
              <w:trPr>
                <w:tblCellSpacing w:w="15" w:type="dxa"/>
              </w:trPr>
              <w:tc>
                <w:tcPr>
                  <w:tcW w:w="500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326"/>
                  <w:bookmarkEnd w:id="325"/>
                  <w:r w:rsidRPr="00BC59CA">
                    <w:rPr>
                      <w:rFonts w:ascii="Times New Roman" w:eastAsia="Times New Roman" w:hAnsi="Times New Roman" w:cs="Times New Roman"/>
                      <w:sz w:val="24"/>
                      <w:szCs w:val="24"/>
                      <w:lang w:eastAsia="ru-RU"/>
                    </w:rPr>
                    <w:t>Додаток 2</w:t>
                  </w:r>
                  <w:r w:rsidRPr="00BC59CA">
                    <w:rPr>
                      <w:rFonts w:ascii="Times New Roman" w:eastAsia="Times New Roman" w:hAnsi="Times New Roman" w:cs="Times New Roman"/>
                      <w:sz w:val="24"/>
                      <w:szCs w:val="24"/>
                      <w:lang w:eastAsia="ru-RU"/>
                    </w:rPr>
                    <w:br/>
                    <w:t>до Порядку розгляду звернень громадян та організації особистого прийому громадян у Бюро економічної безпеки України</w:t>
                  </w:r>
                  <w:r w:rsidRPr="00BC59CA">
                    <w:rPr>
                      <w:rFonts w:ascii="Times New Roman" w:eastAsia="Times New Roman" w:hAnsi="Times New Roman" w:cs="Times New Roman"/>
                      <w:sz w:val="24"/>
                      <w:szCs w:val="24"/>
                      <w:lang w:eastAsia="ru-RU"/>
                    </w:rPr>
                    <w:br/>
                    <w:t>(пункт 18 розділу III)</w:t>
                  </w:r>
                </w:p>
              </w:tc>
            </w:tr>
          </w:tbl>
          <w:p w:rsidR="00BC59CA" w:rsidRPr="00BC59CA" w:rsidRDefault="00BC59CA" w:rsidP="00BC59CA">
            <w:pPr>
              <w:spacing w:after="0" w:line="240" w:lineRule="auto"/>
              <w:rPr>
                <w:rFonts w:ascii="Times New Roman" w:eastAsia="Times New Roman" w:hAnsi="Times New Roman" w:cs="Times New Roman"/>
                <w:sz w:val="24"/>
                <w:szCs w:val="24"/>
                <w:lang w:eastAsia="ru-RU"/>
              </w:rPr>
            </w:pPr>
          </w:p>
        </w:tc>
      </w:tr>
    </w:tbl>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59CA">
        <w:rPr>
          <w:rFonts w:ascii="Times New Roman" w:eastAsia="Times New Roman" w:hAnsi="Times New Roman" w:cs="Times New Roman"/>
          <w:color w:val="000000"/>
          <w:sz w:val="27"/>
          <w:szCs w:val="27"/>
          <w:lang w:eastAsia="ru-RU"/>
        </w:rPr>
        <w:br w:type="textWrapping" w:clear="all"/>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26" w:name="327"/>
      <w:bookmarkEnd w:id="326"/>
      <w:r w:rsidRPr="00BC59CA">
        <w:rPr>
          <w:rFonts w:ascii="Times New Roman" w:eastAsia="Times New Roman" w:hAnsi="Times New Roman" w:cs="Times New Roman"/>
          <w:b/>
          <w:bCs/>
          <w:color w:val="000000"/>
          <w:sz w:val="27"/>
          <w:szCs w:val="27"/>
          <w:lang w:eastAsia="ru-RU"/>
        </w:rPr>
        <w:t>Форма</w:t>
      </w:r>
      <w:r w:rsidRPr="00BC59CA">
        <w:rPr>
          <w:rFonts w:ascii="Times New Roman" w:eastAsia="Times New Roman" w:hAnsi="Times New Roman" w:cs="Times New Roman"/>
          <w:b/>
          <w:bCs/>
          <w:color w:val="000000"/>
          <w:sz w:val="27"/>
          <w:szCs w:val="27"/>
          <w:lang w:eastAsia="ru-RU"/>
        </w:rPr>
        <w:br/>
        <w:t>для подання електронних звернень громадян до БЕБ</w:t>
      </w:r>
    </w:p>
    <w:tbl>
      <w:tblPr>
        <w:tblW w:w="70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3"/>
        <w:gridCol w:w="3707"/>
      </w:tblGrid>
      <w:tr w:rsidR="00BC59CA" w:rsidRPr="00BC59CA" w:rsidTr="000332D5">
        <w:trPr>
          <w:tblCellSpacing w:w="15" w:type="dxa"/>
          <w:jc w:val="center"/>
        </w:trPr>
        <w:tc>
          <w:tcPr>
            <w:tcW w:w="23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328"/>
            <w:bookmarkEnd w:id="327"/>
            <w:r w:rsidRPr="00BC59CA">
              <w:rPr>
                <w:rFonts w:ascii="Times New Roman" w:eastAsia="Times New Roman" w:hAnsi="Times New Roman" w:cs="Times New Roman"/>
                <w:sz w:val="24"/>
                <w:szCs w:val="24"/>
                <w:lang w:eastAsia="ru-RU"/>
              </w:rPr>
              <w:t>Установа</w:t>
            </w:r>
          </w:p>
        </w:tc>
        <w:tc>
          <w:tcPr>
            <w:tcW w:w="26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329"/>
            <w:bookmarkEnd w:id="328"/>
            <w:r w:rsidRPr="00BC59CA">
              <w:rPr>
                <w:rFonts w:ascii="Times New Roman" w:eastAsia="Times New Roman" w:hAnsi="Times New Roman" w:cs="Times New Roman"/>
                <w:sz w:val="24"/>
                <w:szCs w:val="24"/>
                <w:lang w:eastAsia="ru-RU"/>
              </w:rPr>
              <w:t>Бюро економічної безпеки України</w:t>
            </w:r>
            <w:r w:rsidRPr="00BC59CA">
              <w:rPr>
                <w:rFonts w:ascii="Times New Roman" w:eastAsia="Times New Roman" w:hAnsi="Times New Roman" w:cs="Times New Roman"/>
                <w:sz w:val="24"/>
                <w:szCs w:val="24"/>
                <w:lang w:eastAsia="ru-RU"/>
              </w:rPr>
              <w:br/>
              <w:t>04116 вул. Шолуденка, 31</w:t>
            </w:r>
            <w:r w:rsidRPr="00BC59CA">
              <w:rPr>
                <w:rFonts w:ascii="Times New Roman" w:eastAsia="Times New Roman" w:hAnsi="Times New Roman" w:cs="Times New Roman"/>
                <w:sz w:val="24"/>
                <w:szCs w:val="24"/>
                <w:lang w:eastAsia="ru-RU"/>
              </w:rPr>
              <w:br/>
              <w:t>zvernennya@esbu.gov.ua</w:t>
            </w:r>
          </w:p>
        </w:tc>
      </w:tr>
      <w:tr w:rsidR="00BC59CA" w:rsidRPr="00BC59CA" w:rsidTr="000332D5">
        <w:trPr>
          <w:tblCellSpacing w:w="15" w:type="dxa"/>
          <w:jc w:val="center"/>
        </w:trPr>
        <w:tc>
          <w:tcPr>
            <w:tcW w:w="5000" w:type="pct"/>
            <w:gridSpan w:val="2"/>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9" w:name="330"/>
            <w:bookmarkEnd w:id="329"/>
            <w:r w:rsidRPr="00BC59CA">
              <w:rPr>
                <w:rFonts w:ascii="Times New Roman" w:eastAsia="Times New Roman" w:hAnsi="Times New Roman" w:cs="Times New Roman"/>
                <w:sz w:val="24"/>
                <w:szCs w:val="24"/>
                <w:lang w:eastAsia="ru-RU"/>
              </w:rPr>
              <w:t>Електронне звернення*</w:t>
            </w:r>
          </w:p>
        </w:tc>
      </w:tr>
      <w:tr w:rsidR="00BC59CA" w:rsidRPr="00BC59CA" w:rsidTr="000332D5">
        <w:trPr>
          <w:tblCellSpacing w:w="15" w:type="dxa"/>
          <w:jc w:val="center"/>
        </w:trPr>
        <w:tc>
          <w:tcPr>
            <w:tcW w:w="5000" w:type="pct"/>
            <w:gridSpan w:val="2"/>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331"/>
            <w:bookmarkEnd w:id="330"/>
            <w:r w:rsidRPr="00BC59CA">
              <w:rPr>
                <w:rFonts w:ascii="Times New Roman" w:eastAsia="Times New Roman" w:hAnsi="Times New Roman" w:cs="Times New Roman"/>
                <w:sz w:val="24"/>
                <w:szCs w:val="24"/>
                <w:lang w:eastAsia="ru-RU"/>
              </w:rPr>
              <w:t>  </w:t>
            </w:r>
            <w:r w:rsidRPr="00BC59CA">
              <w:rPr>
                <w:rFonts w:ascii="Times New Roman" w:eastAsia="Times New Roman" w:hAnsi="Times New Roman" w:cs="Times New Roman"/>
                <w:noProof/>
                <w:sz w:val="24"/>
                <w:szCs w:val="24"/>
                <w:lang w:val="uk-UA" w:eastAsia="uk-UA"/>
              </w:rPr>
              <w:drawing>
                <wp:inline distT="0" distB="0" distL="0" distR="0">
                  <wp:extent cx="184150" cy="247650"/>
                  <wp:effectExtent l="0" t="0" r="6350" b="0"/>
                  <wp:docPr id="2" name="Рисунок 2" descr="https://www.reestrnpa.gov.ua/l_flib1.nsf/LookupFiles/re37875_img_001.gif/$file/re378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estrnpa.gov.ua/l_flib1.nsf/LookupFiles/re37875_img_001.gif/$file/re37875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247650"/>
                          </a:xfrm>
                          <a:prstGeom prst="rect">
                            <a:avLst/>
                          </a:prstGeom>
                          <a:noFill/>
                          <a:ln>
                            <a:noFill/>
                          </a:ln>
                        </pic:spPr>
                      </pic:pic>
                    </a:graphicData>
                  </a:graphic>
                </wp:inline>
              </w:drawing>
            </w:r>
            <w:r w:rsidRPr="00BC59CA">
              <w:rPr>
                <w:rFonts w:ascii="Times New Roman" w:eastAsia="Times New Roman" w:hAnsi="Times New Roman" w:cs="Times New Roman"/>
                <w:sz w:val="24"/>
                <w:szCs w:val="24"/>
                <w:lang w:eastAsia="ru-RU"/>
              </w:rPr>
              <w:t> Індивідуальне   </w:t>
            </w:r>
            <w:r w:rsidRPr="00BC59CA">
              <w:rPr>
                <w:rFonts w:ascii="Times New Roman" w:eastAsia="Times New Roman" w:hAnsi="Times New Roman" w:cs="Times New Roman"/>
                <w:noProof/>
                <w:sz w:val="24"/>
                <w:szCs w:val="24"/>
                <w:lang w:val="uk-UA" w:eastAsia="uk-UA"/>
              </w:rPr>
              <w:drawing>
                <wp:inline distT="0" distB="0" distL="0" distR="0">
                  <wp:extent cx="184150" cy="247650"/>
                  <wp:effectExtent l="0" t="0" r="6350" b="0"/>
                  <wp:docPr id="1" name="Рисунок 1" descr="https://www.reestrnpa.gov.ua/l_flib1.nsf/LookupFiles/re37875_img_001.gif/$file/re3787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estrnpa.gov.ua/l_flib1.nsf/LookupFiles/re37875_img_001.gif/$file/re37875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247650"/>
                          </a:xfrm>
                          <a:prstGeom prst="rect">
                            <a:avLst/>
                          </a:prstGeom>
                          <a:noFill/>
                          <a:ln>
                            <a:noFill/>
                          </a:ln>
                        </pic:spPr>
                      </pic:pic>
                    </a:graphicData>
                  </a:graphic>
                </wp:inline>
              </w:drawing>
            </w:r>
            <w:r w:rsidRPr="00BC59CA">
              <w:rPr>
                <w:rFonts w:ascii="Times New Roman" w:eastAsia="Times New Roman" w:hAnsi="Times New Roman" w:cs="Times New Roman"/>
                <w:sz w:val="24"/>
                <w:szCs w:val="24"/>
                <w:lang w:eastAsia="ru-RU"/>
              </w:rPr>
              <w:t> Колективне</w:t>
            </w:r>
            <w:r w:rsidRPr="00BC59CA">
              <w:rPr>
                <w:rFonts w:ascii="Times New Roman" w:eastAsia="Times New Roman" w:hAnsi="Times New Roman" w:cs="Times New Roman"/>
                <w:sz w:val="24"/>
                <w:szCs w:val="24"/>
                <w:lang w:eastAsia="ru-RU"/>
              </w:rPr>
              <w:br/>
            </w:r>
            <w:r w:rsidRPr="00BC59CA">
              <w:rPr>
                <w:rFonts w:ascii="Times New Roman" w:eastAsia="Times New Roman" w:hAnsi="Times New Roman" w:cs="Times New Roman"/>
                <w:i/>
                <w:iCs/>
                <w:sz w:val="20"/>
                <w:szCs w:val="20"/>
                <w:lang w:eastAsia="ru-RU"/>
              </w:rPr>
              <w:t>(Необхідне відмітити)</w:t>
            </w:r>
          </w:p>
        </w:tc>
      </w:tr>
      <w:tr w:rsidR="00BC59CA" w:rsidRPr="00BC59CA" w:rsidTr="000332D5">
        <w:trPr>
          <w:tblCellSpacing w:w="15" w:type="dxa"/>
          <w:jc w:val="center"/>
        </w:trPr>
        <w:tc>
          <w:tcPr>
            <w:tcW w:w="23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332"/>
            <w:bookmarkEnd w:id="331"/>
            <w:r w:rsidRPr="00BC59CA">
              <w:rPr>
                <w:rFonts w:ascii="Times New Roman" w:eastAsia="Times New Roman" w:hAnsi="Times New Roman" w:cs="Times New Roman"/>
                <w:sz w:val="24"/>
                <w:szCs w:val="24"/>
                <w:lang w:eastAsia="ru-RU"/>
              </w:rPr>
              <w:t>Прізвище, ім'я, по батькові (за наявності)</w:t>
            </w:r>
          </w:p>
        </w:tc>
        <w:tc>
          <w:tcPr>
            <w:tcW w:w="26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333"/>
            <w:bookmarkEnd w:id="332"/>
            <w:r w:rsidRPr="00BC59CA">
              <w:rPr>
                <w:rFonts w:ascii="Times New Roman" w:eastAsia="Times New Roman" w:hAnsi="Times New Roman" w:cs="Times New Roman"/>
                <w:sz w:val="24"/>
                <w:szCs w:val="24"/>
                <w:lang w:eastAsia="ru-RU"/>
              </w:rPr>
              <w:t> </w:t>
            </w:r>
          </w:p>
        </w:tc>
      </w:tr>
      <w:tr w:rsidR="00BC59CA" w:rsidRPr="00BC59CA" w:rsidTr="000332D5">
        <w:trPr>
          <w:tblCellSpacing w:w="15" w:type="dxa"/>
          <w:jc w:val="center"/>
        </w:trPr>
        <w:tc>
          <w:tcPr>
            <w:tcW w:w="23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334"/>
            <w:bookmarkEnd w:id="333"/>
            <w:r w:rsidRPr="00BC59CA">
              <w:rPr>
                <w:rFonts w:ascii="Times New Roman" w:eastAsia="Times New Roman" w:hAnsi="Times New Roman" w:cs="Times New Roman"/>
                <w:sz w:val="24"/>
                <w:szCs w:val="24"/>
                <w:lang w:eastAsia="ru-RU"/>
              </w:rPr>
              <w:t>Місце проживання громадянина (заявника)</w:t>
            </w:r>
          </w:p>
        </w:tc>
        <w:tc>
          <w:tcPr>
            <w:tcW w:w="26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335"/>
            <w:bookmarkEnd w:id="334"/>
            <w:r w:rsidRPr="00BC59CA">
              <w:rPr>
                <w:rFonts w:ascii="Times New Roman" w:eastAsia="Times New Roman" w:hAnsi="Times New Roman" w:cs="Times New Roman"/>
                <w:sz w:val="24"/>
                <w:szCs w:val="24"/>
                <w:lang w:eastAsia="ru-RU"/>
              </w:rPr>
              <w:t> </w:t>
            </w:r>
          </w:p>
        </w:tc>
      </w:tr>
      <w:tr w:rsidR="00BC59CA" w:rsidRPr="00BC59CA" w:rsidTr="000332D5">
        <w:trPr>
          <w:tblCellSpacing w:w="15" w:type="dxa"/>
          <w:jc w:val="center"/>
        </w:trPr>
        <w:tc>
          <w:tcPr>
            <w:tcW w:w="23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336"/>
            <w:bookmarkEnd w:id="335"/>
            <w:r w:rsidRPr="00BC59CA">
              <w:rPr>
                <w:rFonts w:ascii="Times New Roman" w:eastAsia="Times New Roman" w:hAnsi="Times New Roman" w:cs="Times New Roman"/>
                <w:sz w:val="24"/>
                <w:szCs w:val="24"/>
                <w:lang w:eastAsia="ru-RU"/>
              </w:rPr>
              <w:t>Вид звернення:</w:t>
            </w:r>
            <w:r w:rsidRPr="00BC59CA">
              <w:rPr>
                <w:rFonts w:ascii="Times New Roman" w:eastAsia="Times New Roman" w:hAnsi="Times New Roman" w:cs="Times New Roman"/>
                <w:sz w:val="24"/>
                <w:szCs w:val="24"/>
                <w:lang w:eastAsia="ru-RU"/>
              </w:rPr>
              <w:br/>
              <w:t>Пропозиція (зауваження), заява (клопотання), скарга,** прохання чи вимога </w:t>
            </w:r>
            <w:r w:rsidRPr="00BC59CA">
              <w:rPr>
                <w:rFonts w:ascii="Times New Roman" w:eastAsia="Times New Roman" w:hAnsi="Times New Roman" w:cs="Times New Roman"/>
                <w:i/>
                <w:iCs/>
                <w:sz w:val="20"/>
                <w:szCs w:val="20"/>
                <w:lang w:eastAsia="ru-RU"/>
              </w:rPr>
              <w:t xml:space="preserve">(Необхідне </w:t>
            </w:r>
            <w:r w:rsidRPr="00BC59CA">
              <w:rPr>
                <w:rFonts w:ascii="Times New Roman" w:eastAsia="Times New Roman" w:hAnsi="Times New Roman" w:cs="Times New Roman"/>
                <w:i/>
                <w:iCs/>
                <w:sz w:val="20"/>
                <w:szCs w:val="20"/>
                <w:lang w:eastAsia="ru-RU"/>
              </w:rPr>
              <w:lastRenderedPageBreak/>
              <w:t>відмітити)</w:t>
            </w:r>
          </w:p>
        </w:tc>
        <w:tc>
          <w:tcPr>
            <w:tcW w:w="26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337"/>
            <w:bookmarkEnd w:id="336"/>
            <w:r w:rsidRPr="00BC59CA">
              <w:rPr>
                <w:rFonts w:ascii="Times New Roman" w:eastAsia="Times New Roman" w:hAnsi="Times New Roman" w:cs="Times New Roman"/>
                <w:sz w:val="24"/>
                <w:szCs w:val="24"/>
                <w:lang w:eastAsia="ru-RU"/>
              </w:rPr>
              <w:lastRenderedPageBreak/>
              <w:t> </w:t>
            </w:r>
          </w:p>
        </w:tc>
      </w:tr>
      <w:tr w:rsidR="00BC59CA" w:rsidRPr="00BC59CA" w:rsidTr="000332D5">
        <w:trPr>
          <w:tblCellSpacing w:w="15" w:type="dxa"/>
          <w:jc w:val="center"/>
        </w:trPr>
        <w:tc>
          <w:tcPr>
            <w:tcW w:w="23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338"/>
            <w:bookmarkEnd w:id="337"/>
            <w:r w:rsidRPr="00BC59CA">
              <w:rPr>
                <w:rFonts w:ascii="Times New Roman" w:eastAsia="Times New Roman" w:hAnsi="Times New Roman" w:cs="Times New Roman"/>
                <w:sz w:val="24"/>
                <w:szCs w:val="24"/>
                <w:lang w:eastAsia="ru-RU"/>
              </w:rPr>
              <w:lastRenderedPageBreak/>
              <w:t>Зміст звернення</w:t>
            </w:r>
          </w:p>
        </w:tc>
        <w:tc>
          <w:tcPr>
            <w:tcW w:w="26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339"/>
            <w:bookmarkEnd w:id="338"/>
            <w:r w:rsidRPr="00BC59CA">
              <w:rPr>
                <w:rFonts w:ascii="Times New Roman" w:eastAsia="Times New Roman" w:hAnsi="Times New Roman" w:cs="Times New Roman"/>
                <w:i/>
                <w:iCs/>
                <w:sz w:val="20"/>
                <w:szCs w:val="20"/>
                <w:lang w:eastAsia="ru-RU"/>
              </w:rPr>
              <w:t>(Суть порушеного питання, зауваження, заяви, скарги, прохання чи вимоги).</w:t>
            </w:r>
          </w:p>
        </w:tc>
      </w:tr>
      <w:tr w:rsidR="00BC59CA" w:rsidRPr="00BC59CA" w:rsidTr="000332D5">
        <w:trPr>
          <w:tblCellSpacing w:w="15" w:type="dxa"/>
          <w:jc w:val="center"/>
        </w:trPr>
        <w:tc>
          <w:tcPr>
            <w:tcW w:w="23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340"/>
            <w:bookmarkEnd w:id="339"/>
            <w:r w:rsidRPr="00BC59CA">
              <w:rPr>
                <w:rFonts w:ascii="Times New Roman" w:eastAsia="Times New Roman" w:hAnsi="Times New Roman" w:cs="Times New Roman"/>
                <w:sz w:val="24"/>
                <w:szCs w:val="24"/>
                <w:lang w:eastAsia="ru-RU"/>
              </w:rPr>
              <w:t>Дата подачі електронного звернення</w:t>
            </w:r>
          </w:p>
        </w:tc>
        <w:tc>
          <w:tcPr>
            <w:tcW w:w="26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341"/>
            <w:bookmarkEnd w:id="340"/>
            <w:r w:rsidRPr="00BC59CA">
              <w:rPr>
                <w:rFonts w:ascii="Times New Roman" w:eastAsia="Times New Roman" w:hAnsi="Times New Roman" w:cs="Times New Roman"/>
                <w:sz w:val="24"/>
                <w:szCs w:val="24"/>
                <w:lang w:eastAsia="ru-RU"/>
              </w:rPr>
              <w:t> </w:t>
            </w:r>
          </w:p>
        </w:tc>
      </w:tr>
      <w:tr w:rsidR="00BC59CA" w:rsidRPr="00BC59CA" w:rsidTr="000332D5">
        <w:trPr>
          <w:tblCellSpacing w:w="15" w:type="dxa"/>
          <w:jc w:val="center"/>
        </w:trPr>
        <w:tc>
          <w:tcPr>
            <w:tcW w:w="5000" w:type="pct"/>
            <w:gridSpan w:val="2"/>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342"/>
            <w:bookmarkEnd w:id="341"/>
            <w:r w:rsidRPr="00BC59CA">
              <w:rPr>
                <w:rFonts w:ascii="Times New Roman" w:eastAsia="Times New Roman" w:hAnsi="Times New Roman" w:cs="Times New Roman"/>
                <w:sz w:val="24"/>
                <w:szCs w:val="24"/>
                <w:lang w:eastAsia="ru-RU"/>
              </w:rPr>
              <w:t>Прошу надати відповідь у визначений законом термін. Відповідь надати:</w:t>
            </w:r>
          </w:p>
        </w:tc>
      </w:tr>
      <w:tr w:rsidR="00BC59CA" w:rsidRPr="00BC59CA" w:rsidTr="000332D5">
        <w:trPr>
          <w:tblCellSpacing w:w="15" w:type="dxa"/>
          <w:jc w:val="center"/>
        </w:trPr>
        <w:tc>
          <w:tcPr>
            <w:tcW w:w="23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343"/>
            <w:bookmarkEnd w:id="342"/>
            <w:r w:rsidRPr="00BC59CA">
              <w:rPr>
                <w:rFonts w:ascii="Times New Roman" w:eastAsia="Times New Roman" w:hAnsi="Times New Roman" w:cs="Times New Roman"/>
                <w:sz w:val="24"/>
                <w:szCs w:val="24"/>
                <w:lang w:eastAsia="ru-RU"/>
              </w:rPr>
              <w:t>Електронна поштова адреса, або відомості про інші засоби зв'язку із заявником (контактний номер телефону)</w:t>
            </w:r>
          </w:p>
        </w:tc>
        <w:tc>
          <w:tcPr>
            <w:tcW w:w="26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344"/>
            <w:bookmarkEnd w:id="343"/>
            <w:r w:rsidRPr="00BC59CA">
              <w:rPr>
                <w:rFonts w:ascii="Times New Roman" w:eastAsia="Times New Roman" w:hAnsi="Times New Roman" w:cs="Times New Roman"/>
                <w:i/>
                <w:iCs/>
                <w:sz w:val="20"/>
                <w:szCs w:val="20"/>
                <w:lang w:eastAsia="ru-RU"/>
              </w:rPr>
              <w:t>(Вказати e-mail)</w:t>
            </w:r>
          </w:p>
        </w:tc>
      </w:tr>
      <w:tr w:rsidR="00BC59CA" w:rsidRPr="00BC59CA" w:rsidTr="000332D5">
        <w:trPr>
          <w:tblCellSpacing w:w="15" w:type="dxa"/>
          <w:jc w:val="center"/>
        </w:trPr>
        <w:tc>
          <w:tcPr>
            <w:tcW w:w="23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345"/>
            <w:bookmarkEnd w:id="344"/>
            <w:r w:rsidRPr="00BC59CA">
              <w:rPr>
                <w:rFonts w:ascii="Times New Roman" w:eastAsia="Times New Roman" w:hAnsi="Times New Roman" w:cs="Times New Roman"/>
                <w:sz w:val="24"/>
                <w:szCs w:val="24"/>
                <w:lang w:eastAsia="ru-RU"/>
              </w:rPr>
              <w:t>Підпис заявника (у разі наявності електронного цифрового підпису)</w:t>
            </w:r>
          </w:p>
        </w:tc>
        <w:tc>
          <w:tcPr>
            <w:tcW w:w="26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346"/>
            <w:bookmarkEnd w:id="345"/>
            <w:r w:rsidRPr="00BC59CA">
              <w:rPr>
                <w:rFonts w:ascii="Times New Roman" w:eastAsia="Times New Roman" w:hAnsi="Times New Roman" w:cs="Times New Roman"/>
                <w:sz w:val="24"/>
                <w:szCs w:val="24"/>
                <w:lang w:eastAsia="ru-RU"/>
              </w:rPr>
              <w:t> </w:t>
            </w:r>
          </w:p>
        </w:tc>
      </w:tr>
    </w:tbl>
    <w:p w:rsidR="00BC59CA" w:rsidRPr="00BC59CA" w:rsidRDefault="00BC59CA" w:rsidP="00BC59CA">
      <w:pPr>
        <w:spacing w:after="0" w:line="240" w:lineRule="auto"/>
        <w:rPr>
          <w:rFonts w:ascii="Times New Roman" w:eastAsia="Times New Roman" w:hAnsi="Times New Roman" w:cs="Times New Roman"/>
          <w:sz w:val="24"/>
          <w:szCs w:val="24"/>
          <w:lang w:eastAsia="ru-RU"/>
        </w:rPr>
      </w:pPr>
      <w:r w:rsidRPr="00BC59CA">
        <w:rPr>
          <w:rFonts w:ascii="Times New Roman" w:eastAsia="Times New Roman" w:hAnsi="Times New Roman" w:cs="Times New Roman"/>
          <w:color w:val="000000"/>
          <w:sz w:val="27"/>
          <w:szCs w:val="27"/>
          <w:lang w:eastAsia="ru-RU"/>
        </w:rPr>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7000"/>
      </w:tblGrid>
      <w:tr w:rsidR="00BC59CA" w:rsidRPr="00BC59CA" w:rsidTr="00BC59CA">
        <w:trPr>
          <w:tblCellSpacing w:w="15" w:type="dxa"/>
          <w:jc w:val="center"/>
        </w:trPr>
        <w:tc>
          <w:tcPr>
            <w:tcW w:w="500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347"/>
            <w:bookmarkEnd w:id="346"/>
            <w:r w:rsidRPr="00BC59CA">
              <w:rPr>
                <w:rFonts w:ascii="Times New Roman" w:eastAsia="Times New Roman" w:hAnsi="Times New Roman" w:cs="Times New Roman"/>
                <w:sz w:val="24"/>
                <w:szCs w:val="24"/>
                <w:lang w:eastAsia="ru-RU"/>
              </w:rPr>
              <w:t>____________</w:t>
            </w:r>
            <w:r w:rsidRPr="00BC59CA">
              <w:rPr>
                <w:rFonts w:ascii="Times New Roman" w:eastAsia="Times New Roman" w:hAnsi="Times New Roman" w:cs="Times New Roman"/>
                <w:sz w:val="24"/>
                <w:szCs w:val="24"/>
                <w:lang w:eastAsia="ru-RU"/>
              </w:rPr>
              <w:br/>
              <w:t>* </w:t>
            </w:r>
            <w:r w:rsidRPr="00BC59CA">
              <w:rPr>
                <w:rFonts w:ascii="Times New Roman" w:eastAsia="Times New Roman" w:hAnsi="Times New Roman" w:cs="Times New Roman"/>
                <w:b/>
                <w:bCs/>
                <w:sz w:val="20"/>
                <w:szCs w:val="20"/>
                <w:lang w:eastAsia="ru-RU"/>
              </w:rPr>
              <w:t>Примітка:</w:t>
            </w:r>
            <w:r w:rsidRPr="00BC59CA">
              <w:rPr>
                <w:rFonts w:ascii="Times New Roman" w:eastAsia="Times New Roman" w:hAnsi="Times New Roman" w:cs="Times New Roman"/>
                <w:sz w:val="20"/>
                <w:szCs w:val="20"/>
                <w:lang w:eastAsia="ru-RU"/>
              </w:rPr>
              <w:t> звернення, оформлене без дотримання зазначених вимог, повертається заявнику з відповідними роз'ясненнями</w:t>
            </w:r>
          </w:p>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348"/>
            <w:bookmarkEnd w:id="347"/>
            <w:r w:rsidRPr="00BC59CA">
              <w:rPr>
                <w:rFonts w:ascii="Times New Roman" w:eastAsia="Times New Roman" w:hAnsi="Times New Roman" w:cs="Times New Roman"/>
                <w:sz w:val="24"/>
                <w:szCs w:val="24"/>
                <w:lang w:eastAsia="ru-RU"/>
              </w:rPr>
              <w:t>** </w:t>
            </w:r>
            <w:r w:rsidRPr="00BC59CA">
              <w:rPr>
                <w:rFonts w:ascii="Times New Roman" w:eastAsia="Times New Roman" w:hAnsi="Times New Roman" w:cs="Times New Roman"/>
                <w:sz w:val="20"/>
                <w:szCs w:val="20"/>
                <w:lang w:eastAsia="ru-RU"/>
              </w:rPr>
              <w:t>Під зверненнями громадян слід розуміти викладені в письмовій або усній формі пропозиції (зауваження), заяви (клопотання) і скарги, викладені відповідно до вимог статті 3 Закону України "Про звернення громадян".</w:t>
            </w:r>
          </w:p>
        </w:tc>
      </w:tr>
    </w:tbl>
    <w:p w:rsidR="00BC59CA" w:rsidRPr="00BC59CA" w:rsidRDefault="00BC59CA" w:rsidP="00BC59CA">
      <w:pPr>
        <w:spacing w:after="0" w:line="240" w:lineRule="auto"/>
        <w:rPr>
          <w:rFonts w:ascii="Times New Roman" w:eastAsia="Times New Roman" w:hAnsi="Times New Roman" w:cs="Times New Roman"/>
          <w:sz w:val="24"/>
          <w:szCs w:val="24"/>
          <w:lang w:eastAsia="ru-RU"/>
        </w:rPr>
      </w:pPr>
      <w:r w:rsidRPr="00BC59CA">
        <w:rPr>
          <w:rFonts w:ascii="Times New Roman" w:eastAsia="Times New Roman" w:hAnsi="Times New Roman" w:cs="Times New Roman"/>
          <w:color w:val="000000"/>
          <w:sz w:val="27"/>
          <w:szCs w:val="27"/>
          <w:lang w:eastAsia="ru-RU"/>
        </w:rPr>
        <w:br w:type="textWrapping" w:clear="all"/>
      </w:r>
    </w:p>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8" w:name="349"/>
      <w:bookmarkEnd w:id="348"/>
      <w:r w:rsidRPr="00BC59CA">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C59CA" w:rsidRPr="00BC59CA" w:rsidTr="00BC59CA">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BC59CA" w:rsidRPr="00BC59CA">
              <w:trPr>
                <w:tblCellSpacing w:w="15" w:type="dxa"/>
              </w:trPr>
              <w:tc>
                <w:tcPr>
                  <w:tcW w:w="500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350"/>
                  <w:bookmarkEnd w:id="349"/>
                  <w:r w:rsidRPr="00BC59CA">
                    <w:rPr>
                      <w:rFonts w:ascii="Times New Roman" w:eastAsia="Times New Roman" w:hAnsi="Times New Roman" w:cs="Times New Roman"/>
                      <w:sz w:val="24"/>
                      <w:szCs w:val="24"/>
                      <w:lang w:eastAsia="ru-RU"/>
                    </w:rPr>
                    <w:t>Додаток 3</w:t>
                  </w:r>
                  <w:r w:rsidRPr="00BC59CA">
                    <w:rPr>
                      <w:rFonts w:ascii="Times New Roman" w:eastAsia="Times New Roman" w:hAnsi="Times New Roman" w:cs="Times New Roman"/>
                      <w:sz w:val="24"/>
                      <w:szCs w:val="24"/>
                      <w:lang w:eastAsia="ru-RU"/>
                    </w:rPr>
                    <w:br/>
                    <w:t>до Порядку розгляду звернень громадян та організації особистого прийому громадян у Бюро економічної безпеки України</w:t>
                  </w:r>
                  <w:r w:rsidRPr="00BC59CA">
                    <w:rPr>
                      <w:rFonts w:ascii="Times New Roman" w:eastAsia="Times New Roman" w:hAnsi="Times New Roman" w:cs="Times New Roman"/>
                      <w:sz w:val="24"/>
                      <w:szCs w:val="24"/>
                      <w:lang w:eastAsia="ru-RU"/>
                    </w:rPr>
                    <w:br/>
                    <w:t>(пункт 20 розділу VI)</w:t>
                  </w:r>
                </w:p>
              </w:tc>
            </w:tr>
          </w:tbl>
          <w:p w:rsidR="00BC59CA" w:rsidRPr="00BC59CA" w:rsidRDefault="00BC59CA" w:rsidP="00BC59CA">
            <w:pPr>
              <w:spacing w:after="0" w:line="240" w:lineRule="auto"/>
              <w:rPr>
                <w:rFonts w:ascii="Times New Roman" w:eastAsia="Times New Roman" w:hAnsi="Times New Roman" w:cs="Times New Roman"/>
                <w:sz w:val="24"/>
                <w:szCs w:val="24"/>
                <w:lang w:eastAsia="ru-RU"/>
              </w:rPr>
            </w:pPr>
          </w:p>
        </w:tc>
      </w:tr>
    </w:tbl>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C59CA">
        <w:rPr>
          <w:rFonts w:ascii="Times New Roman" w:eastAsia="Times New Roman" w:hAnsi="Times New Roman" w:cs="Times New Roman"/>
          <w:color w:val="000000"/>
          <w:sz w:val="27"/>
          <w:szCs w:val="27"/>
          <w:lang w:eastAsia="ru-RU"/>
        </w:rPr>
        <w:br w:type="textWrapping" w:clear="all"/>
      </w:r>
    </w:p>
    <w:p w:rsidR="00BC59CA" w:rsidRPr="00BC59CA" w:rsidRDefault="00BC59CA" w:rsidP="00BC59C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50" w:name="351"/>
      <w:bookmarkEnd w:id="350"/>
      <w:r w:rsidRPr="00BC59CA">
        <w:rPr>
          <w:rFonts w:ascii="Times New Roman" w:eastAsia="Times New Roman" w:hAnsi="Times New Roman" w:cs="Times New Roman"/>
          <w:b/>
          <w:bCs/>
          <w:color w:val="000000"/>
          <w:sz w:val="27"/>
          <w:szCs w:val="27"/>
          <w:lang w:eastAsia="ru-RU"/>
        </w:rPr>
        <w:t>Журнал</w:t>
      </w:r>
      <w:r w:rsidRPr="00BC59CA">
        <w:rPr>
          <w:rFonts w:ascii="Times New Roman" w:eastAsia="Times New Roman" w:hAnsi="Times New Roman" w:cs="Times New Roman"/>
          <w:b/>
          <w:bCs/>
          <w:color w:val="000000"/>
          <w:sz w:val="27"/>
          <w:szCs w:val="27"/>
          <w:lang w:eastAsia="ru-RU"/>
        </w:rPr>
        <w:br/>
        <w:t>обліку особистого прийому громадян</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8"/>
        <w:gridCol w:w="1041"/>
        <w:gridCol w:w="1041"/>
        <w:gridCol w:w="1869"/>
        <w:gridCol w:w="1961"/>
        <w:gridCol w:w="1409"/>
        <w:gridCol w:w="30"/>
        <w:gridCol w:w="1516"/>
      </w:tblGrid>
      <w:tr w:rsidR="00BC59CA" w:rsidRPr="00BC59CA" w:rsidTr="000332D5">
        <w:trPr>
          <w:tblCellSpacing w:w="15" w:type="dxa"/>
        </w:trPr>
        <w:tc>
          <w:tcPr>
            <w:tcW w:w="3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1" w:name="352"/>
            <w:bookmarkEnd w:id="351"/>
            <w:r w:rsidRPr="00BC59CA">
              <w:rPr>
                <w:rFonts w:ascii="Times New Roman" w:eastAsia="Times New Roman" w:hAnsi="Times New Roman" w:cs="Times New Roman"/>
                <w:sz w:val="24"/>
                <w:szCs w:val="24"/>
                <w:lang w:eastAsia="ru-RU"/>
              </w:rPr>
              <w:t>N з/п</w:t>
            </w:r>
          </w:p>
        </w:tc>
        <w:tc>
          <w:tcPr>
            <w:tcW w:w="5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2" w:name="353"/>
            <w:bookmarkEnd w:id="352"/>
            <w:r w:rsidRPr="00BC59CA">
              <w:rPr>
                <w:rFonts w:ascii="Times New Roman" w:eastAsia="Times New Roman" w:hAnsi="Times New Roman" w:cs="Times New Roman"/>
                <w:sz w:val="24"/>
                <w:szCs w:val="24"/>
                <w:lang w:eastAsia="ru-RU"/>
              </w:rPr>
              <w:t>Дата прийому</w:t>
            </w:r>
          </w:p>
        </w:tc>
        <w:tc>
          <w:tcPr>
            <w:tcW w:w="5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3" w:name="354"/>
            <w:bookmarkEnd w:id="353"/>
            <w:r w:rsidRPr="00BC59CA">
              <w:rPr>
                <w:rFonts w:ascii="Times New Roman" w:eastAsia="Times New Roman" w:hAnsi="Times New Roman" w:cs="Times New Roman"/>
                <w:sz w:val="24"/>
                <w:szCs w:val="24"/>
                <w:lang w:eastAsia="ru-RU"/>
              </w:rPr>
              <w:t>Хто приймає</w:t>
            </w:r>
          </w:p>
        </w:tc>
        <w:tc>
          <w:tcPr>
            <w:tcW w:w="10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4" w:name="355"/>
            <w:bookmarkEnd w:id="354"/>
            <w:r w:rsidRPr="00BC59CA">
              <w:rPr>
                <w:rFonts w:ascii="Times New Roman" w:eastAsia="Times New Roman" w:hAnsi="Times New Roman" w:cs="Times New Roman"/>
                <w:sz w:val="24"/>
                <w:szCs w:val="24"/>
                <w:lang w:eastAsia="ru-RU"/>
              </w:rPr>
              <w:t>Прізвище, ім'я, по батькові (за наявності), адреса, місце роботи, категорія (соціальний стан) громадянина</w:t>
            </w:r>
          </w:p>
        </w:tc>
        <w:tc>
          <w:tcPr>
            <w:tcW w:w="10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5" w:name="356"/>
            <w:bookmarkEnd w:id="355"/>
            <w:r w:rsidRPr="00BC59CA">
              <w:rPr>
                <w:rFonts w:ascii="Times New Roman" w:eastAsia="Times New Roman" w:hAnsi="Times New Roman" w:cs="Times New Roman"/>
                <w:sz w:val="24"/>
                <w:szCs w:val="24"/>
                <w:lang w:eastAsia="ru-RU"/>
              </w:rPr>
              <w:t>Короткий зміст порушених питань</w:t>
            </w:r>
          </w:p>
        </w:tc>
        <w:tc>
          <w:tcPr>
            <w:tcW w:w="7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6" w:name="357"/>
            <w:bookmarkEnd w:id="356"/>
            <w:r w:rsidRPr="00BC59CA">
              <w:rPr>
                <w:rFonts w:ascii="Times New Roman" w:eastAsia="Times New Roman" w:hAnsi="Times New Roman" w:cs="Times New Roman"/>
                <w:sz w:val="24"/>
                <w:szCs w:val="24"/>
                <w:lang w:eastAsia="ru-RU"/>
              </w:rPr>
              <w:t>Кому доручено розгляд, зміст доручення, термін виконання</w:t>
            </w:r>
          </w:p>
        </w:tc>
        <w:tc>
          <w:tcPr>
            <w:tcW w:w="800" w:type="pct"/>
            <w:gridSpan w:val="2"/>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7" w:name="358"/>
            <w:bookmarkEnd w:id="357"/>
            <w:r w:rsidRPr="00BC59CA">
              <w:rPr>
                <w:rFonts w:ascii="Times New Roman" w:eastAsia="Times New Roman" w:hAnsi="Times New Roman" w:cs="Times New Roman"/>
                <w:sz w:val="24"/>
                <w:szCs w:val="24"/>
                <w:lang w:eastAsia="ru-RU"/>
              </w:rPr>
              <w:t>Наслідки розгляду, індекс, дата одержання відповіді від виконавця</w:t>
            </w:r>
          </w:p>
        </w:tc>
      </w:tr>
      <w:tr w:rsidR="00BC59CA" w:rsidRPr="00BC59CA" w:rsidTr="000332D5">
        <w:trPr>
          <w:tblCellSpacing w:w="15" w:type="dxa"/>
        </w:trPr>
        <w:tc>
          <w:tcPr>
            <w:tcW w:w="3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8" w:name="359"/>
            <w:bookmarkEnd w:id="358"/>
            <w:r w:rsidRPr="00BC59CA">
              <w:rPr>
                <w:rFonts w:ascii="Times New Roman" w:eastAsia="Times New Roman" w:hAnsi="Times New Roman" w:cs="Times New Roman"/>
                <w:sz w:val="24"/>
                <w:szCs w:val="24"/>
                <w:lang w:eastAsia="ru-RU"/>
              </w:rPr>
              <w:lastRenderedPageBreak/>
              <w:t>1</w:t>
            </w:r>
          </w:p>
        </w:tc>
        <w:tc>
          <w:tcPr>
            <w:tcW w:w="5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9" w:name="360"/>
            <w:bookmarkEnd w:id="359"/>
            <w:r w:rsidRPr="00BC59CA">
              <w:rPr>
                <w:rFonts w:ascii="Times New Roman" w:eastAsia="Times New Roman" w:hAnsi="Times New Roman" w:cs="Times New Roman"/>
                <w:sz w:val="24"/>
                <w:szCs w:val="24"/>
                <w:lang w:eastAsia="ru-RU"/>
              </w:rPr>
              <w:t>2</w:t>
            </w:r>
          </w:p>
        </w:tc>
        <w:tc>
          <w:tcPr>
            <w:tcW w:w="5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0" w:name="361"/>
            <w:bookmarkEnd w:id="360"/>
            <w:r w:rsidRPr="00BC59CA">
              <w:rPr>
                <w:rFonts w:ascii="Times New Roman" w:eastAsia="Times New Roman" w:hAnsi="Times New Roman" w:cs="Times New Roman"/>
                <w:sz w:val="24"/>
                <w:szCs w:val="24"/>
                <w:lang w:eastAsia="ru-RU"/>
              </w:rPr>
              <w:t>3</w:t>
            </w:r>
          </w:p>
        </w:tc>
        <w:tc>
          <w:tcPr>
            <w:tcW w:w="100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1" w:name="362"/>
            <w:bookmarkEnd w:id="361"/>
            <w:r w:rsidRPr="00BC59CA">
              <w:rPr>
                <w:rFonts w:ascii="Times New Roman" w:eastAsia="Times New Roman" w:hAnsi="Times New Roman" w:cs="Times New Roman"/>
                <w:sz w:val="24"/>
                <w:szCs w:val="24"/>
                <w:lang w:eastAsia="ru-RU"/>
              </w:rPr>
              <w:t>4</w:t>
            </w:r>
          </w:p>
        </w:tc>
        <w:tc>
          <w:tcPr>
            <w:tcW w:w="10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2" w:name="363"/>
            <w:bookmarkEnd w:id="362"/>
            <w:r w:rsidRPr="00BC59CA">
              <w:rPr>
                <w:rFonts w:ascii="Times New Roman" w:eastAsia="Times New Roman" w:hAnsi="Times New Roman" w:cs="Times New Roman"/>
                <w:sz w:val="24"/>
                <w:szCs w:val="24"/>
                <w:lang w:eastAsia="ru-RU"/>
              </w:rPr>
              <w:t>5</w:t>
            </w:r>
          </w:p>
        </w:tc>
        <w:tc>
          <w:tcPr>
            <w:tcW w:w="750" w:type="pct"/>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3" w:name="364"/>
            <w:bookmarkEnd w:id="363"/>
            <w:r w:rsidRPr="00BC59CA">
              <w:rPr>
                <w:rFonts w:ascii="Times New Roman" w:eastAsia="Times New Roman" w:hAnsi="Times New Roman" w:cs="Times New Roman"/>
                <w:sz w:val="24"/>
                <w:szCs w:val="24"/>
                <w:lang w:eastAsia="ru-RU"/>
              </w:rPr>
              <w:t>6</w:t>
            </w:r>
          </w:p>
        </w:tc>
        <w:tc>
          <w:tcPr>
            <w:tcW w:w="800" w:type="pct"/>
            <w:gridSpan w:val="2"/>
            <w:vAlign w:val="center"/>
            <w:hideMark/>
          </w:tcPr>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4" w:name="365"/>
            <w:bookmarkEnd w:id="364"/>
            <w:r w:rsidRPr="00BC59CA">
              <w:rPr>
                <w:rFonts w:ascii="Times New Roman" w:eastAsia="Times New Roman" w:hAnsi="Times New Roman" w:cs="Times New Roman"/>
                <w:sz w:val="24"/>
                <w:szCs w:val="24"/>
                <w:lang w:eastAsia="ru-RU"/>
              </w:rPr>
              <w:t>7</w:t>
            </w:r>
          </w:p>
        </w:tc>
      </w:tr>
      <w:tr w:rsidR="00BC59CA" w:rsidRPr="00BC59CA" w:rsidTr="000332D5">
        <w:trPr>
          <w:tblCellSpacing w:w="15" w:type="dxa"/>
        </w:trPr>
        <w:tc>
          <w:tcPr>
            <w:tcW w:w="30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366"/>
            <w:bookmarkEnd w:id="365"/>
            <w:r w:rsidRPr="00BC59CA">
              <w:rPr>
                <w:rFonts w:ascii="Times New Roman" w:eastAsia="Times New Roman" w:hAnsi="Times New Roman" w:cs="Times New Roman"/>
                <w:sz w:val="24"/>
                <w:szCs w:val="24"/>
                <w:lang w:eastAsia="ru-RU"/>
              </w:rPr>
              <w:t> </w:t>
            </w:r>
          </w:p>
        </w:tc>
        <w:tc>
          <w:tcPr>
            <w:tcW w:w="5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367"/>
            <w:bookmarkEnd w:id="366"/>
            <w:r w:rsidRPr="00BC59CA">
              <w:rPr>
                <w:rFonts w:ascii="Times New Roman" w:eastAsia="Times New Roman" w:hAnsi="Times New Roman" w:cs="Times New Roman"/>
                <w:sz w:val="24"/>
                <w:szCs w:val="24"/>
                <w:lang w:eastAsia="ru-RU"/>
              </w:rPr>
              <w:t> </w:t>
            </w:r>
          </w:p>
        </w:tc>
        <w:tc>
          <w:tcPr>
            <w:tcW w:w="5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368"/>
            <w:bookmarkEnd w:id="367"/>
            <w:r w:rsidRPr="00BC59CA">
              <w:rPr>
                <w:rFonts w:ascii="Times New Roman" w:eastAsia="Times New Roman" w:hAnsi="Times New Roman" w:cs="Times New Roman"/>
                <w:sz w:val="24"/>
                <w:szCs w:val="24"/>
                <w:lang w:eastAsia="ru-RU"/>
              </w:rPr>
              <w:t> </w:t>
            </w:r>
          </w:p>
        </w:tc>
        <w:tc>
          <w:tcPr>
            <w:tcW w:w="100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369"/>
            <w:bookmarkEnd w:id="368"/>
            <w:r w:rsidRPr="00BC59CA">
              <w:rPr>
                <w:rFonts w:ascii="Times New Roman" w:eastAsia="Times New Roman" w:hAnsi="Times New Roman" w:cs="Times New Roman"/>
                <w:sz w:val="24"/>
                <w:szCs w:val="24"/>
                <w:lang w:eastAsia="ru-RU"/>
              </w:rPr>
              <w:t> </w:t>
            </w:r>
          </w:p>
        </w:tc>
        <w:tc>
          <w:tcPr>
            <w:tcW w:w="105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370"/>
            <w:bookmarkEnd w:id="369"/>
            <w:r w:rsidRPr="00BC59CA">
              <w:rPr>
                <w:rFonts w:ascii="Times New Roman" w:eastAsia="Times New Roman" w:hAnsi="Times New Roman" w:cs="Times New Roman"/>
                <w:sz w:val="24"/>
                <w:szCs w:val="24"/>
                <w:lang w:eastAsia="ru-RU"/>
              </w:rPr>
              <w:t> </w:t>
            </w:r>
          </w:p>
        </w:tc>
        <w:tc>
          <w:tcPr>
            <w:tcW w:w="750" w:type="pct"/>
            <w:gridSpan w:val="2"/>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371"/>
            <w:bookmarkEnd w:id="370"/>
            <w:r w:rsidRPr="00BC59CA">
              <w:rPr>
                <w:rFonts w:ascii="Times New Roman" w:eastAsia="Times New Roman" w:hAnsi="Times New Roman" w:cs="Times New Roman"/>
                <w:sz w:val="24"/>
                <w:szCs w:val="24"/>
                <w:lang w:eastAsia="ru-RU"/>
              </w:rPr>
              <w:t> </w:t>
            </w:r>
          </w:p>
        </w:tc>
        <w:tc>
          <w:tcPr>
            <w:tcW w:w="800" w:type="pct"/>
            <w:vAlign w:val="center"/>
            <w:hideMark/>
          </w:tcPr>
          <w:p w:rsidR="00BC59CA" w:rsidRPr="00BC59CA" w:rsidRDefault="00BC59CA" w:rsidP="00BC59CA">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372"/>
            <w:bookmarkEnd w:id="371"/>
            <w:r w:rsidRPr="00BC59CA">
              <w:rPr>
                <w:rFonts w:ascii="Times New Roman" w:eastAsia="Times New Roman" w:hAnsi="Times New Roman" w:cs="Times New Roman"/>
                <w:sz w:val="24"/>
                <w:szCs w:val="24"/>
                <w:lang w:eastAsia="ru-RU"/>
              </w:rPr>
              <w:t> </w:t>
            </w:r>
          </w:p>
        </w:tc>
      </w:tr>
    </w:tbl>
    <w:p w:rsidR="00BC59CA" w:rsidRPr="00BC59CA" w:rsidRDefault="00BC59CA" w:rsidP="00BC59CA">
      <w:pPr>
        <w:spacing w:after="0" w:line="240" w:lineRule="auto"/>
        <w:rPr>
          <w:rFonts w:ascii="Times New Roman" w:eastAsia="Times New Roman" w:hAnsi="Times New Roman" w:cs="Times New Roman"/>
          <w:sz w:val="24"/>
          <w:szCs w:val="24"/>
          <w:lang w:eastAsia="ru-RU"/>
        </w:rPr>
      </w:pPr>
      <w:r w:rsidRPr="00BC59CA">
        <w:rPr>
          <w:rFonts w:ascii="Times New Roman" w:eastAsia="Times New Roman" w:hAnsi="Times New Roman" w:cs="Times New Roman"/>
          <w:color w:val="000000"/>
          <w:sz w:val="27"/>
          <w:szCs w:val="27"/>
          <w:lang w:eastAsia="ru-RU"/>
        </w:rPr>
        <w:br w:type="textWrapping" w:clear="all"/>
      </w:r>
    </w:p>
    <w:p w:rsidR="00BC59CA" w:rsidRPr="00BC59CA" w:rsidRDefault="00BC59CA" w:rsidP="00BC59C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372" w:name="373"/>
      <w:bookmarkEnd w:id="372"/>
      <w:r w:rsidRPr="00BC59CA">
        <w:rPr>
          <w:rFonts w:ascii="Times New Roman" w:eastAsia="Times New Roman" w:hAnsi="Times New Roman" w:cs="Times New Roman"/>
          <w:color w:val="000000"/>
          <w:sz w:val="27"/>
          <w:szCs w:val="27"/>
          <w:lang w:eastAsia="ru-RU"/>
        </w:rPr>
        <w:t>____________</w:t>
      </w:r>
    </w:p>
    <w:p w:rsidR="00BC59CA" w:rsidRPr="00BC59CA" w:rsidRDefault="00BC59CA" w:rsidP="00BC59CA">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3" w:name="374"/>
      <w:bookmarkEnd w:id="373"/>
      <w:r w:rsidRPr="00BC59CA">
        <w:rPr>
          <w:rFonts w:ascii="Times New Roman" w:eastAsia="Times New Roman" w:hAnsi="Times New Roman" w:cs="Times New Roman"/>
          <w:color w:val="000000"/>
          <w:sz w:val="27"/>
          <w:szCs w:val="27"/>
          <w:lang w:eastAsia="ru-RU"/>
        </w:rPr>
        <w:t> </w:t>
      </w:r>
    </w:p>
    <w:p w:rsidR="00AF2495" w:rsidRDefault="00AF2495"/>
    <w:sectPr w:rsidR="00AF2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BA"/>
    <w:rsid w:val="000332D5"/>
    <w:rsid w:val="003515BA"/>
    <w:rsid w:val="00AC2370"/>
    <w:rsid w:val="00AF2495"/>
    <w:rsid w:val="00BC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9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59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9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59C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C5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237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C2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9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59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9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59C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C5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237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C2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0DD3-0636-42DD-9F2E-F81B9E98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30969</Words>
  <Characters>17653</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48525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2022-09-19T10:19:00Z</cp:lastPrinted>
  <dcterms:created xsi:type="dcterms:W3CDTF">2022-09-19T10:29:00Z</dcterms:created>
  <dcterms:modified xsi:type="dcterms:W3CDTF">2022-09-19T10:29:00Z</dcterms:modified>
</cp:coreProperties>
</file>