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0E49" w14:textId="77777777" w:rsidR="00A674D4" w:rsidRPr="00A674D4" w:rsidRDefault="00A674D4" w:rsidP="00A674D4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A674D4">
        <w:rPr>
          <w:b/>
          <w:color w:val="000000"/>
          <w:sz w:val="28"/>
          <w:szCs w:val="28"/>
          <w:lang w:val="uk-UA"/>
        </w:rPr>
        <w:t>The state of implementation of measures to eliminate (</w:t>
      </w:r>
      <w:proofErr w:type="spellStart"/>
      <w:r w:rsidRPr="00A674D4">
        <w:rPr>
          <w:b/>
          <w:color w:val="000000"/>
          <w:sz w:val="28"/>
          <w:szCs w:val="28"/>
          <w:lang w:val="uk-UA"/>
        </w:rPr>
        <w:t>minimize</w:t>
      </w:r>
      <w:proofErr w:type="spellEnd"/>
      <w:r w:rsidRPr="00A674D4">
        <w:rPr>
          <w:b/>
          <w:color w:val="000000"/>
          <w:sz w:val="28"/>
          <w:szCs w:val="28"/>
          <w:lang w:val="uk-UA"/>
        </w:rPr>
        <w:t>) corruption risks</w:t>
      </w:r>
    </w:p>
    <w:p w14:paraId="5B1C8688" w14:textId="67F76DF0" w:rsidR="00A674D4" w:rsidRDefault="00A674D4" w:rsidP="00A674D4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A674D4">
        <w:rPr>
          <w:b/>
          <w:color w:val="000000"/>
          <w:sz w:val="28"/>
          <w:szCs w:val="28"/>
          <w:lang w:val="uk-UA"/>
        </w:rPr>
        <w:t>in the activities of the Economic Security Bureau of Ukraine in 2022</w:t>
      </w:r>
    </w:p>
    <w:p w14:paraId="123FED1D" w14:textId="77777777" w:rsidR="00A674D4" w:rsidRDefault="00A674D4" w:rsidP="00A674D4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675"/>
        <w:gridCol w:w="7089"/>
      </w:tblGrid>
      <w:tr w:rsidR="00A674D4" w:rsidRPr="006C2DA4" w14:paraId="520AF949" w14:textId="77777777" w:rsidTr="006407FB">
        <w:tc>
          <w:tcPr>
            <w:tcW w:w="2830" w:type="dxa"/>
          </w:tcPr>
          <w:p w14:paraId="39783B6A" w14:textId="038E4773" w:rsidR="00A674D4" w:rsidRPr="0092664F" w:rsidRDefault="00A674D4" w:rsidP="003B4E57">
            <w:pPr>
              <w:spacing w:line="240" w:lineRule="atLeast"/>
              <w:jc w:val="both"/>
              <w:rPr>
                <w:b/>
                <w:color w:val="000000"/>
                <w:lang w:val="uk-UA"/>
              </w:rPr>
            </w:pPr>
            <w:r w:rsidRPr="00A674D4">
              <w:rPr>
                <w:b/>
                <w:color w:val="000000"/>
                <w:lang w:val="uk-UA"/>
              </w:rPr>
              <w:t>Corruption risk</w:t>
            </w:r>
          </w:p>
        </w:tc>
        <w:tc>
          <w:tcPr>
            <w:tcW w:w="5675" w:type="dxa"/>
          </w:tcPr>
          <w:p w14:paraId="548C2F18" w14:textId="5677B94D" w:rsidR="00A674D4" w:rsidRPr="0092664F" w:rsidRDefault="00A674D4" w:rsidP="003B4E57">
            <w:pPr>
              <w:spacing w:line="240" w:lineRule="atLeast"/>
              <w:jc w:val="both"/>
              <w:rPr>
                <w:b/>
                <w:lang w:val="uk-UA"/>
              </w:rPr>
            </w:pPr>
            <w:r w:rsidRPr="00A674D4">
              <w:rPr>
                <w:b/>
                <w:lang w:val="uk-UA"/>
              </w:rPr>
              <w:t>Measures to eliminate corruption risk</w:t>
            </w:r>
          </w:p>
        </w:tc>
        <w:tc>
          <w:tcPr>
            <w:tcW w:w="7089" w:type="dxa"/>
          </w:tcPr>
          <w:p w14:paraId="20F7808A" w14:textId="51C28C58" w:rsidR="00A674D4" w:rsidRPr="0092664F" w:rsidRDefault="00A674D4" w:rsidP="003B4E57">
            <w:pPr>
              <w:spacing w:line="240" w:lineRule="atLeast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A674D4">
              <w:rPr>
                <w:b/>
                <w:color w:val="000000"/>
                <w:lang w:val="uk-UA"/>
              </w:rPr>
              <w:t>Execution</w:t>
            </w:r>
            <w:proofErr w:type="spellEnd"/>
            <w:r w:rsidRPr="00A674D4">
              <w:rPr>
                <w:b/>
                <w:color w:val="000000"/>
                <w:lang w:val="uk-UA"/>
              </w:rPr>
              <w:t xml:space="preserve"> status</w:t>
            </w:r>
          </w:p>
        </w:tc>
      </w:tr>
      <w:tr w:rsidR="00A674D4" w:rsidRPr="006C2DA4" w14:paraId="4C061BA9" w14:textId="77777777" w:rsidTr="006407FB">
        <w:tc>
          <w:tcPr>
            <w:tcW w:w="2830" w:type="dxa"/>
          </w:tcPr>
          <w:p w14:paraId="0A0A467B" w14:textId="77777777" w:rsidR="00A674D4" w:rsidRPr="0092664F" w:rsidRDefault="00A674D4" w:rsidP="003B4E57">
            <w:pPr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5675" w:type="dxa"/>
          </w:tcPr>
          <w:p w14:paraId="473E91CF" w14:textId="77777777" w:rsidR="00A674D4" w:rsidRPr="0092664F" w:rsidRDefault="00A674D4" w:rsidP="003B4E57">
            <w:pPr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7089" w:type="dxa"/>
          </w:tcPr>
          <w:p w14:paraId="466C83B9" w14:textId="77777777" w:rsidR="00A674D4" w:rsidRDefault="00A674D4" w:rsidP="003B4E57">
            <w:pPr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A674D4" w:rsidRPr="006C2DA4" w14:paraId="79DB0149" w14:textId="77777777" w:rsidTr="003B4E57">
        <w:tc>
          <w:tcPr>
            <w:tcW w:w="15594" w:type="dxa"/>
            <w:gridSpan w:val="3"/>
          </w:tcPr>
          <w:p w14:paraId="215FF8DD" w14:textId="1E9A9B42" w:rsidR="00A674D4" w:rsidRPr="00513328" w:rsidRDefault="00A674D4" w:rsidP="00513328">
            <w:pPr>
              <w:pStyle w:val="a7"/>
              <w:numPr>
                <w:ilvl w:val="0"/>
                <w:numId w:val="9"/>
              </w:numPr>
              <w:tabs>
                <w:tab w:val="left" w:pos="298"/>
              </w:tabs>
              <w:spacing w:line="240" w:lineRule="atLeast"/>
              <w:jc w:val="both"/>
              <w:rPr>
                <w:b/>
                <w:lang w:val="uk-UA"/>
              </w:rPr>
            </w:pPr>
            <w:r w:rsidRPr="00513328">
              <w:rPr>
                <w:b/>
                <w:lang w:val="uk-UA"/>
              </w:rPr>
              <w:t>Organizational activity, management of a state body</w:t>
            </w:r>
          </w:p>
        </w:tc>
      </w:tr>
      <w:tr w:rsidR="00A674D4" w:rsidRPr="006C2DA4" w14:paraId="3B0FA629" w14:textId="77777777" w:rsidTr="006407FB">
        <w:trPr>
          <w:trHeight w:val="2379"/>
        </w:trPr>
        <w:tc>
          <w:tcPr>
            <w:tcW w:w="2830" w:type="dxa"/>
            <w:vMerge w:val="restart"/>
          </w:tcPr>
          <w:p w14:paraId="61CD46E7" w14:textId="64369F39" w:rsidR="0059209B" w:rsidRPr="00F6098B" w:rsidRDefault="00AB567C" w:rsidP="0059209B">
            <w:pPr>
              <w:tabs>
                <w:tab w:val="left" w:pos="269"/>
              </w:tabs>
              <w:spacing w:line="240" w:lineRule="atLeast"/>
              <w:ind w:left="33"/>
              <w:jc w:val="both"/>
              <w:rPr>
                <w:lang w:val="uk-UA"/>
              </w:rPr>
            </w:pPr>
            <w:r>
              <w:rPr>
                <w:lang w:val="en-US"/>
              </w:rPr>
              <w:t>1.</w:t>
            </w:r>
            <w:r w:rsidR="0059209B" w:rsidRPr="0059209B">
              <w:rPr>
                <w:lang w:val="uk-UA"/>
              </w:rPr>
              <w:t xml:space="preserve">The </w:t>
            </w:r>
            <w:proofErr w:type="spellStart"/>
            <w:r w:rsidR="0059209B" w:rsidRPr="0059209B">
              <w:rPr>
                <w:lang w:val="uk-UA"/>
              </w:rPr>
              <w:t>possibility</w:t>
            </w:r>
            <w:proofErr w:type="spellEnd"/>
            <w:r w:rsidR="0059209B" w:rsidRPr="0059209B">
              <w:rPr>
                <w:lang w:val="uk-UA"/>
              </w:rPr>
              <w:t xml:space="preserve"> of </w:t>
            </w:r>
            <w:proofErr w:type="spellStart"/>
            <w:r w:rsidR="0059209B" w:rsidRPr="0059209B">
              <w:rPr>
                <w:lang w:val="uk-UA"/>
              </w:rPr>
              <w:t>undue</w:t>
            </w:r>
            <w:proofErr w:type="spellEnd"/>
            <w:r w:rsidR="0059209B" w:rsidRPr="0059209B">
              <w:rPr>
                <w:lang w:val="uk-UA"/>
              </w:rPr>
              <w:t xml:space="preserve"> </w:t>
            </w:r>
            <w:proofErr w:type="spellStart"/>
            <w:r w:rsidR="0059209B" w:rsidRPr="0059209B">
              <w:rPr>
                <w:lang w:val="uk-UA"/>
              </w:rPr>
              <w:t>influence</w:t>
            </w:r>
            <w:proofErr w:type="spellEnd"/>
            <w:r w:rsidR="0059209B" w:rsidRPr="0059209B">
              <w:rPr>
                <w:lang w:val="uk-UA"/>
              </w:rPr>
              <w:t xml:space="preserve"> of </w:t>
            </w:r>
            <w:proofErr w:type="spellStart"/>
            <w:r w:rsidR="0059209B" w:rsidRPr="0059209B">
              <w:rPr>
                <w:lang w:val="uk-UA"/>
              </w:rPr>
              <w:t>third</w:t>
            </w:r>
            <w:proofErr w:type="spellEnd"/>
            <w:r w:rsidR="0059209B" w:rsidRPr="0059209B">
              <w:rPr>
                <w:lang w:val="uk-UA"/>
              </w:rPr>
              <w:t xml:space="preserve"> parties on the activities of</w:t>
            </w:r>
            <w:r w:rsidR="006407FB">
              <w:rPr>
                <w:lang w:val="en-US"/>
              </w:rPr>
              <w:t xml:space="preserve"> </w:t>
            </w:r>
            <w:proofErr w:type="gramStart"/>
            <w:r w:rsidR="006407FB">
              <w:rPr>
                <w:lang w:val="en-US"/>
              </w:rPr>
              <w:t xml:space="preserve">the </w:t>
            </w:r>
            <w:r w:rsidR="0059209B" w:rsidRPr="0059209B">
              <w:rPr>
                <w:lang w:val="uk-UA"/>
              </w:rPr>
              <w:t xml:space="preserve"> </w:t>
            </w:r>
            <w:r w:rsidR="0059209B">
              <w:rPr>
                <w:lang w:val="en-US"/>
              </w:rPr>
              <w:t>ESBU</w:t>
            </w:r>
            <w:proofErr w:type="gramEnd"/>
            <w:r w:rsidR="006407FB">
              <w:rPr>
                <w:lang w:val="en-US"/>
              </w:rPr>
              <w:t xml:space="preserve"> </w:t>
            </w:r>
            <w:r w:rsidR="0059209B" w:rsidRPr="0059209B">
              <w:rPr>
                <w:lang w:val="uk-UA"/>
              </w:rPr>
              <w:t xml:space="preserve">employees in connection with the </w:t>
            </w:r>
            <w:proofErr w:type="spellStart"/>
            <w:r w:rsidR="0059209B" w:rsidRPr="0059209B">
              <w:rPr>
                <w:lang w:val="uk-UA"/>
              </w:rPr>
              <w:t>exercise</w:t>
            </w:r>
            <w:proofErr w:type="spellEnd"/>
            <w:r w:rsidR="0059209B" w:rsidRPr="0059209B">
              <w:rPr>
                <w:lang w:val="uk-UA"/>
              </w:rPr>
              <w:t xml:space="preserve"> of their official </w:t>
            </w:r>
            <w:proofErr w:type="spellStart"/>
            <w:r w:rsidR="0059209B" w:rsidRPr="0059209B">
              <w:rPr>
                <w:lang w:val="uk-UA"/>
              </w:rPr>
              <w:t>powers</w:t>
            </w:r>
            <w:proofErr w:type="spellEnd"/>
            <w:r w:rsidR="0059209B" w:rsidRPr="0059209B">
              <w:rPr>
                <w:lang w:val="uk-UA"/>
              </w:rPr>
              <w:t>.</w:t>
            </w:r>
          </w:p>
        </w:tc>
        <w:tc>
          <w:tcPr>
            <w:tcW w:w="5675" w:type="dxa"/>
          </w:tcPr>
          <w:p w14:paraId="6316049A" w14:textId="359A1F17" w:rsidR="0059209B" w:rsidRPr="0059209B" w:rsidRDefault="00AB567C" w:rsidP="0059209B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1) </w:t>
            </w:r>
            <w:r w:rsidR="0059209B" w:rsidRPr="0059209B">
              <w:rPr>
                <w:lang w:val="uk-UA"/>
              </w:rPr>
              <w:t xml:space="preserve">Creation, </w:t>
            </w:r>
            <w:proofErr w:type="spellStart"/>
            <w:proofErr w:type="gramStart"/>
            <w:r w:rsidR="0059209B" w:rsidRPr="0059209B">
              <w:rPr>
                <w:lang w:val="uk-UA"/>
              </w:rPr>
              <w:t>construction</w:t>
            </w:r>
            <w:proofErr w:type="spellEnd"/>
            <w:proofErr w:type="gramEnd"/>
            <w:r w:rsidR="0059209B" w:rsidRPr="0059209B">
              <w:rPr>
                <w:lang w:val="uk-UA"/>
              </w:rPr>
              <w:t xml:space="preserve"> and implementation of an internal control </w:t>
            </w:r>
            <w:proofErr w:type="spellStart"/>
            <w:r w:rsidR="0059209B" w:rsidRPr="0059209B">
              <w:rPr>
                <w:lang w:val="uk-UA"/>
              </w:rPr>
              <w:t>system</w:t>
            </w:r>
            <w:proofErr w:type="spellEnd"/>
            <w:r w:rsidR="0059209B" w:rsidRPr="0059209B">
              <w:rPr>
                <w:lang w:val="uk-UA"/>
              </w:rPr>
              <w:t xml:space="preserve"> that </w:t>
            </w:r>
            <w:proofErr w:type="spellStart"/>
            <w:r w:rsidR="0059209B" w:rsidRPr="0059209B">
              <w:rPr>
                <w:lang w:val="uk-UA"/>
              </w:rPr>
              <w:t>ensures</w:t>
            </w:r>
            <w:proofErr w:type="spellEnd"/>
            <w:r w:rsidR="0059209B" w:rsidRPr="0059209B">
              <w:rPr>
                <w:lang w:val="uk-UA"/>
              </w:rPr>
              <w:t>:</w:t>
            </w:r>
          </w:p>
          <w:p w14:paraId="5EBB72A4" w14:textId="46A26261" w:rsidR="0059209B" w:rsidRPr="0059209B" w:rsidRDefault="006407FB" w:rsidP="0059209B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- </w:t>
            </w:r>
            <w:r w:rsidR="0059209B" w:rsidRPr="0059209B">
              <w:rPr>
                <w:lang w:val="uk-UA"/>
              </w:rPr>
              <w:t xml:space="preserve">identification of risks that </w:t>
            </w:r>
            <w:proofErr w:type="spellStart"/>
            <w:r w:rsidR="0059209B" w:rsidRPr="0059209B">
              <w:rPr>
                <w:lang w:val="uk-UA"/>
              </w:rPr>
              <w:t>hinder</w:t>
            </w:r>
            <w:proofErr w:type="spellEnd"/>
            <w:r w:rsidR="0059209B" w:rsidRPr="0059209B">
              <w:rPr>
                <w:lang w:val="uk-UA"/>
              </w:rPr>
              <w:t xml:space="preserve"> the </w:t>
            </w:r>
            <w:proofErr w:type="spellStart"/>
            <w:r w:rsidR="0059209B" w:rsidRPr="0059209B">
              <w:rPr>
                <w:lang w:val="uk-UA"/>
              </w:rPr>
              <w:t>qualitative</w:t>
            </w:r>
            <w:proofErr w:type="spellEnd"/>
            <w:r w:rsidR="0059209B" w:rsidRPr="0059209B">
              <w:rPr>
                <w:lang w:val="uk-UA"/>
              </w:rPr>
              <w:t xml:space="preserve"> </w:t>
            </w:r>
            <w:proofErr w:type="spellStart"/>
            <w:r w:rsidR="0059209B" w:rsidRPr="0059209B">
              <w:rPr>
                <w:lang w:val="uk-UA"/>
              </w:rPr>
              <w:t>performance</w:t>
            </w:r>
            <w:proofErr w:type="spellEnd"/>
            <w:r w:rsidR="0059209B" w:rsidRPr="0059209B">
              <w:rPr>
                <w:lang w:val="uk-UA"/>
              </w:rPr>
              <w:t xml:space="preserve"> by structural </w:t>
            </w:r>
            <w:proofErr w:type="spellStart"/>
            <w:r w:rsidR="0059209B" w:rsidRPr="0059209B">
              <w:rPr>
                <w:lang w:val="uk-UA"/>
              </w:rPr>
              <w:t>units</w:t>
            </w:r>
            <w:proofErr w:type="spellEnd"/>
            <w:r w:rsidR="0059209B" w:rsidRPr="0059209B">
              <w:rPr>
                <w:lang w:val="uk-UA"/>
              </w:rPr>
              <w:t xml:space="preserve"> of </w:t>
            </w:r>
            <w:proofErr w:type="spellStart"/>
            <w:r w:rsidR="0059209B" w:rsidRPr="0059209B">
              <w:rPr>
                <w:lang w:val="uk-UA"/>
              </w:rPr>
              <w:t>functions</w:t>
            </w:r>
            <w:proofErr w:type="spellEnd"/>
            <w:r w:rsidR="0059209B" w:rsidRPr="0059209B">
              <w:rPr>
                <w:lang w:val="uk-UA"/>
              </w:rPr>
              <w:t xml:space="preserve"> and tasks </w:t>
            </w:r>
            <w:proofErr w:type="spellStart"/>
            <w:r w:rsidR="0059209B" w:rsidRPr="0059209B">
              <w:rPr>
                <w:lang w:val="uk-UA"/>
              </w:rPr>
              <w:t>defined</w:t>
            </w:r>
            <w:proofErr w:type="spellEnd"/>
            <w:r w:rsidR="0059209B" w:rsidRPr="0059209B">
              <w:rPr>
                <w:lang w:val="uk-UA"/>
              </w:rPr>
              <w:t xml:space="preserve"> by regulatory and legal </w:t>
            </w:r>
            <w:proofErr w:type="spellStart"/>
            <w:proofErr w:type="gramStart"/>
            <w:r w:rsidR="0059209B" w:rsidRPr="0059209B">
              <w:rPr>
                <w:lang w:val="uk-UA"/>
              </w:rPr>
              <w:t>acts</w:t>
            </w:r>
            <w:proofErr w:type="spellEnd"/>
            <w:r w:rsidR="0059209B" w:rsidRPr="0059209B">
              <w:rPr>
                <w:lang w:val="uk-UA"/>
              </w:rPr>
              <w:t>;</w:t>
            </w:r>
            <w:proofErr w:type="gramEnd"/>
          </w:p>
          <w:p w14:paraId="3342C5C3" w14:textId="799F24AB" w:rsidR="0059209B" w:rsidRPr="00DC42A8" w:rsidRDefault="006407FB" w:rsidP="0059209B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- </w:t>
            </w:r>
            <w:r w:rsidR="0059209B" w:rsidRPr="0059209B">
              <w:rPr>
                <w:lang w:val="uk-UA"/>
              </w:rPr>
              <w:t xml:space="preserve">control of the implementation of plans, tasks and </w:t>
            </w:r>
            <w:proofErr w:type="spellStart"/>
            <w:r w:rsidR="0059209B" w:rsidRPr="0059209B">
              <w:rPr>
                <w:lang w:val="uk-UA"/>
              </w:rPr>
              <w:t>functions</w:t>
            </w:r>
            <w:proofErr w:type="spellEnd"/>
            <w:r w:rsidR="0059209B" w:rsidRPr="0059209B">
              <w:rPr>
                <w:lang w:val="uk-UA"/>
              </w:rPr>
              <w:t xml:space="preserve"> </w:t>
            </w:r>
            <w:proofErr w:type="spellStart"/>
            <w:r w:rsidR="0059209B" w:rsidRPr="0059209B">
              <w:rPr>
                <w:lang w:val="uk-UA"/>
              </w:rPr>
              <w:t>defined</w:t>
            </w:r>
            <w:proofErr w:type="spellEnd"/>
            <w:r w:rsidR="0059209B" w:rsidRPr="0059209B">
              <w:rPr>
                <w:lang w:val="uk-UA"/>
              </w:rPr>
              <w:t xml:space="preserve"> by legislation and approved internal documents.</w:t>
            </w:r>
          </w:p>
        </w:tc>
        <w:tc>
          <w:tcPr>
            <w:tcW w:w="7089" w:type="dxa"/>
          </w:tcPr>
          <w:p w14:paraId="38DC7CA9" w14:textId="11B076F7" w:rsidR="001209B7" w:rsidRPr="00D911C5" w:rsidRDefault="001209B7" w:rsidP="003B4E57">
            <w:pPr>
              <w:spacing w:line="240" w:lineRule="atLeast"/>
              <w:jc w:val="both"/>
              <w:rPr>
                <w:b/>
                <w:lang w:val="uk-UA"/>
              </w:rPr>
            </w:pPr>
            <w:r w:rsidRPr="001209B7">
              <w:rPr>
                <w:b/>
                <w:lang w:val="uk-UA"/>
              </w:rPr>
              <w:t xml:space="preserve">Constantly </w:t>
            </w:r>
            <w:proofErr w:type="spellStart"/>
            <w:r w:rsidRPr="001209B7">
              <w:rPr>
                <w:b/>
                <w:lang w:val="uk-UA"/>
              </w:rPr>
              <w:t>performed</w:t>
            </w:r>
            <w:proofErr w:type="spellEnd"/>
            <w:r w:rsidRPr="001209B7">
              <w:rPr>
                <w:b/>
                <w:lang w:val="uk-UA"/>
              </w:rPr>
              <w:t>.</w:t>
            </w:r>
          </w:p>
          <w:p w14:paraId="506EB7E5" w14:textId="53B4135E" w:rsidR="00EF0E95" w:rsidRPr="00D911C5" w:rsidRDefault="00EF0E95" w:rsidP="003B4E57">
            <w:pPr>
              <w:jc w:val="both"/>
              <w:rPr>
                <w:lang w:val="uk-UA"/>
              </w:rPr>
            </w:pPr>
            <w:r w:rsidRPr="00EF0E95">
              <w:rPr>
                <w:lang w:val="uk-UA"/>
              </w:rPr>
              <w:t xml:space="preserve">The </w:t>
            </w:r>
            <w:r w:rsidR="00513328">
              <w:rPr>
                <w:lang w:val="en-US"/>
              </w:rPr>
              <w:t>ESBU</w:t>
            </w:r>
            <w:r w:rsidRPr="00EF0E95">
              <w:rPr>
                <w:lang w:val="uk-UA"/>
              </w:rPr>
              <w:t xml:space="preserve"> order No. 120 dated 29.12.2021 "On the </w:t>
            </w:r>
            <w:proofErr w:type="spellStart"/>
            <w:r w:rsidRPr="00EF0E95">
              <w:rPr>
                <w:lang w:val="uk-UA"/>
              </w:rPr>
              <w:t>approval</w:t>
            </w:r>
            <w:proofErr w:type="spellEnd"/>
            <w:r w:rsidRPr="00EF0E95">
              <w:rPr>
                <w:lang w:val="uk-UA"/>
              </w:rPr>
              <w:t xml:space="preserve"> of the </w:t>
            </w:r>
            <w:proofErr w:type="spellStart"/>
            <w:r w:rsidRPr="00EF0E95">
              <w:rPr>
                <w:lang w:val="uk-UA"/>
              </w:rPr>
              <w:t>Instructions</w:t>
            </w:r>
            <w:proofErr w:type="spellEnd"/>
            <w:r w:rsidRPr="00EF0E95">
              <w:rPr>
                <w:lang w:val="uk-UA"/>
              </w:rPr>
              <w:t xml:space="preserve"> on the organization of internal control at the Economic Security</w:t>
            </w:r>
            <w:r w:rsidR="006407FB" w:rsidRPr="00EF0E95">
              <w:rPr>
                <w:lang w:val="uk-UA"/>
              </w:rPr>
              <w:t xml:space="preserve"> </w:t>
            </w:r>
            <w:r w:rsidR="006407FB" w:rsidRPr="00EF0E95">
              <w:rPr>
                <w:lang w:val="uk-UA"/>
              </w:rPr>
              <w:t xml:space="preserve">Bureau </w:t>
            </w:r>
            <w:r w:rsidRPr="00EF0E95">
              <w:rPr>
                <w:lang w:val="uk-UA"/>
              </w:rPr>
              <w:t xml:space="preserve"> </w:t>
            </w:r>
            <w:proofErr w:type="spellStart"/>
            <w:r w:rsidRPr="00EF0E95">
              <w:rPr>
                <w:lang w:val="uk-UA"/>
              </w:rPr>
              <w:t>of</w:t>
            </w:r>
            <w:proofErr w:type="spellEnd"/>
            <w:r w:rsidRPr="00EF0E95">
              <w:rPr>
                <w:lang w:val="uk-UA"/>
              </w:rPr>
              <w:t xml:space="preserve"> Ukraine" established </w:t>
            </w:r>
            <w:proofErr w:type="spellStart"/>
            <w:r w:rsidRPr="00EF0E95">
              <w:rPr>
                <w:lang w:val="uk-UA"/>
              </w:rPr>
              <w:t>uniform</w:t>
            </w:r>
            <w:proofErr w:type="spellEnd"/>
            <w:r w:rsidRPr="00EF0E95">
              <w:rPr>
                <w:lang w:val="uk-UA"/>
              </w:rPr>
              <w:t xml:space="preserve"> general requirements for the </w:t>
            </w:r>
            <w:proofErr w:type="spellStart"/>
            <w:r w:rsidRPr="00EF0E95">
              <w:rPr>
                <w:lang w:val="uk-UA"/>
              </w:rPr>
              <w:t>construction</w:t>
            </w:r>
            <w:proofErr w:type="spellEnd"/>
            <w:r w:rsidRPr="00EF0E95">
              <w:rPr>
                <w:lang w:val="uk-UA"/>
              </w:rPr>
              <w:t xml:space="preserve"> of the </w:t>
            </w:r>
            <w:proofErr w:type="spellStart"/>
            <w:r w:rsidRPr="00EF0E95">
              <w:rPr>
                <w:lang w:val="uk-UA"/>
              </w:rPr>
              <w:t>system</w:t>
            </w:r>
            <w:proofErr w:type="spellEnd"/>
            <w:r w:rsidRPr="00EF0E95">
              <w:rPr>
                <w:lang w:val="uk-UA"/>
              </w:rPr>
              <w:t xml:space="preserve"> (</w:t>
            </w:r>
            <w:proofErr w:type="spellStart"/>
            <w:r w:rsidRPr="00EF0E95">
              <w:rPr>
                <w:lang w:val="uk-UA"/>
              </w:rPr>
              <w:t>identified</w:t>
            </w:r>
            <w:proofErr w:type="spellEnd"/>
            <w:r w:rsidRPr="00EF0E95">
              <w:rPr>
                <w:lang w:val="uk-UA"/>
              </w:rPr>
              <w:t xml:space="preserve"> participants of the </w:t>
            </w:r>
            <w:proofErr w:type="spellStart"/>
            <w:r w:rsidRPr="00EF0E95">
              <w:rPr>
                <w:lang w:val="uk-UA"/>
              </w:rPr>
              <w:t>system</w:t>
            </w:r>
            <w:proofErr w:type="spellEnd"/>
            <w:r>
              <w:rPr>
                <w:lang w:val="en-US"/>
              </w:rPr>
              <w:t xml:space="preserve"> Department of communication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 w:rsidRPr="00EF0E95">
              <w:rPr>
                <w:lang w:val="uk-UA"/>
              </w:rPr>
              <w:t xml:space="preserve">, the </w:t>
            </w:r>
            <w:proofErr w:type="spellStart"/>
            <w:r w:rsidRPr="00EF0E95">
              <w:rPr>
                <w:lang w:val="uk-UA"/>
              </w:rPr>
              <w:t>list</w:t>
            </w:r>
            <w:proofErr w:type="spellEnd"/>
            <w:r w:rsidRPr="00EF0E95">
              <w:rPr>
                <w:lang w:val="uk-UA"/>
              </w:rPr>
              <w:t xml:space="preserve"> and format of internal </w:t>
            </w:r>
            <w:proofErr w:type="spellStart"/>
            <w:r w:rsidRPr="00EF0E95">
              <w:rPr>
                <w:lang w:val="uk-UA"/>
              </w:rPr>
              <w:t>annual</w:t>
            </w:r>
            <w:proofErr w:type="spellEnd"/>
            <w:r w:rsidRPr="00EF0E95">
              <w:rPr>
                <w:lang w:val="uk-UA"/>
              </w:rPr>
              <w:t xml:space="preserve"> documents, </w:t>
            </w:r>
            <w:proofErr w:type="spellStart"/>
            <w:r w:rsidRPr="00EF0E95">
              <w:rPr>
                <w:lang w:val="uk-UA"/>
              </w:rPr>
              <w:t>deadlines</w:t>
            </w:r>
            <w:proofErr w:type="spellEnd"/>
            <w:r w:rsidRPr="00EF0E95">
              <w:rPr>
                <w:lang w:val="uk-UA"/>
              </w:rPr>
              <w:t xml:space="preserve"> for implementing measures to implement its provisions, </w:t>
            </w:r>
            <w:proofErr w:type="spellStart"/>
            <w:r w:rsidRPr="00EF0E95">
              <w:rPr>
                <w:lang w:val="uk-UA"/>
              </w:rPr>
              <w:t>definition</w:t>
            </w:r>
            <w:proofErr w:type="spellEnd"/>
            <w:r w:rsidRPr="00EF0E95">
              <w:rPr>
                <w:lang w:val="uk-UA"/>
              </w:rPr>
              <w:t xml:space="preserve"> and </w:t>
            </w:r>
            <w:proofErr w:type="spellStart"/>
            <w:r w:rsidRPr="00EF0E95">
              <w:rPr>
                <w:lang w:val="uk-UA"/>
              </w:rPr>
              <w:t>assessment</w:t>
            </w:r>
            <w:proofErr w:type="spellEnd"/>
            <w:r w:rsidRPr="00EF0E95">
              <w:rPr>
                <w:lang w:val="uk-UA"/>
              </w:rPr>
              <w:t xml:space="preserve"> of risks, </w:t>
            </w:r>
            <w:proofErr w:type="spellStart"/>
            <w:r w:rsidRPr="00EF0E95">
              <w:rPr>
                <w:lang w:val="uk-UA"/>
              </w:rPr>
              <w:t>deadlines</w:t>
            </w:r>
            <w:proofErr w:type="spellEnd"/>
            <w:r w:rsidRPr="00EF0E95">
              <w:rPr>
                <w:lang w:val="uk-UA"/>
              </w:rPr>
              <w:t xml:space="preserve"> for </w:t>
            </w:r>
            <w:proofErr w:type="spellStart"/>
            <w:r w:rsidRPr="00EF0E95">
              <w:rPr>
                <w:lang w:val="uk-UA"/>
              </w:rPr>
              <w:t>submission</w:t>
            </w:r>
            <w:proofErr w:type="spellEnd"/>
            <w:r w:rsidRPr="00EF0E95">
              <w:rPr>
                <w:lang w:val="uk-UA"/>
              </w:rPr>
              <w:t xml:space="preserve"> of the</w:t>
            </w:r>
            <w:r>
              <w:rPr>
                <w:lang w:val="en-US"/>
              </w:rPr>
              <w:t xml:space="preserve"> ESBU</w:t>
            </w:r>
            <w:r w:rsidRPr="00EF0E95">
              <w:rPr>
                <w:lang w:val="uk-UA"/>
              </w:rPr>
              <w:t xml:space="preserve"> </w:t>
            </w:r>
            <w:proofErr w:type="spellStart"/>
            <w:r w:rsidRPr="00EF0E95">
              <w:rPr>
                <w:lang w:val="uk-UA"/>
              </w:rPr>
              <w:t>report</w:t>
            </w:r>
            <w:proofErr w:type="spellEnd"/>
            <w:r w:rsidRPr="00EF0E95">
              <w:rPr>
                <w:lang w:val="uk-UA"/>
              </w:rPr>
              <w:t xml:space="preserve"> and </w:t>
            </w:r>
            <w:r>
              <w:rPr>
                <w:lang w:val="en-US"/>
              </w:rPr>
              <w:t>TD of the ESBU</w:t>
            </w:r>
            <w:r w:rsidRPr="00EF0E95">
              <w:rPr>
                <w:lang w:val="uk-UA"/>
              </w:rPr>
              <w:t>, etc.).</w:t>
            </w:r>
          </w:p>
          <w:p w14:paraId="38D12DB0" w14:textId="6CCEFA14" w:rsidR="00EF0E95" w:rsidRPr="00D911C5" w:rsidRDefault="00EF0E95" w:rsidP="003B4E57">
            <w:pPr>
              <w:jc w:val="both"/>
              <w:rPr>
                <w:lang w:val="uk-UA"/>
              </w:rPr>
            </w:pPr>
            <w:r w:rsidRPr="00EF0E95">
              <w:rPr>
                <w:lang w:val="uk-UA"/>
              </w:rPr>
              <w:t xml:space="preserve">Internal </w:t>
            </w:r>
            <w:proofErr w:type="spellStart"/>
            <w:r w:rsidRPr="00EF0E95">
              <w:rPr>
                <w:lang w:val="uk-UA"/>
              </w:rPr>
              <w:t>administrative</w:t>
            </w:r>
            <w:proofErr w:type="spellEnd"/>
            <w:r w:rsidRPr="00EF0E95">
              <w:rPr>
                <w:lang w:val="uk-UA"/>
              </w:rPr>
              <w:t xml:space="preserve"> documents have been used to </w:t>
            </w:r>
            <w:proofErr w:type="spellStart"/>
            <w:r w:rsidRPr="00EF0E95">
              <w:rPr>
                <w:lang w:val="uk-UA"/>
              </w:rPr>
              <w:t>allocate</w:t>
            </w:r>
            <w:proofErr w:type="spellEnd"/>
            <w:r w:rsidRPr="00EF0E95">
              <w:rPr>
                <w:lang w:val="uk-UA"/>
              </w:rPr>
              <w:t xml:space="preserve"> </w:t>
            </w:r>
            <w:proofErr w:type="spellStart"/>
            <w:r w:rsidRPr="00EF0E95">
              <w:rPr>
                <w:lang w:val="uk-UA"/>
              </w:rPr>
              <w:t>powers</w:t>
            </w:r>
            <w:proofErr w:type="spellEnd"/>
            <w:r w:rsidRPr="00EF0E95">
              <w:rPr>
                <w:lang w:val="uk-UA"/>
              </w:rPr>
              <w:t xml:space="preserve"> and </w:t>
            </w:r>
            <w:proofErr w:type="spellStart"/>
            <w:r w:rsidRPr="00EF0E95">
              <w:rPr>
                <w:lang w:val="uk-UA"/>
              </w:rPr>
              <w:t>responsibilities</w:t>
            </w:r>
            <w:proofErr w:type="spellEnd"/>
            <w:r w:rsidRPr="00EF0E95">
              <w:rPr>
                <w:lang w:val="uk-UA"/>
              </w:rPr>
              <w:t xml:space="preserve"> between officials, </w:t>
            </w:r>
            <w:proofErr w:type="spellStart"/>
            <w:r w:rsidRPr="00EF0E95">
              <w:rPr>
                <w:lang w:val="uk-UA"/>
              </w:rPr>
              <w:t>units</w:t>
            </w:r>
            <w:proofErr w:type="spellEnd"/>
            <w:r w:rsidRPr="00EF0E95">
              <w:rPr>
                <w:lang w:val="uk-UA"/>
              </w:rPr>
              <w:t>, divisions and employees of the</w:t>
            </w:r>
            <w:r>
              <w:rPr>
                <w:lang w:val="en-US"/>
              </w:rPr>
              <w:t xml:space="preserve"> ESBU</w:t>
            </w:r>
            <w:r w:rsidRPr="00EF0E95">
              <w:rPr>
                <w:lang w:val="uk-UA"/>
              </w:rPr>
              <w:t>.</w:t>
            </w:r>
          </w:p>
          <w:p w14:paraId="02A3CDFD" w14:textId="36358A47" w:rsidR="00EF0E95" w:rsidRPr="00D911C5" w:rsidRDefault="00E24CCA" w:rsidP="003B4E57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A D</w:t>
            </w:r>
            <w:proofErr w:type="spellStart"/>
            <w:r w:rsidR="00EF0E95" w:rsidRPr="00EF0E95">
              <w:rPr>
                <w:lang w:val="uk-UA"/>
              </w:rPr>
              <w:t>escription</w:t>
            </w:r>
            <w:proofErr w:type="spellEnd"/>
            <w:r w:rsidR="00EF0E95" w:rsidRPr="00EF0E95">
              <w:rPr>
                <w:lang w:val="uk-UA"/>
              </w:rPr>
              <w:t xml:space="preserve"> of the internal </w:t>
            </w:r>
            <w:proofErr w:type="spellStart"/>
            <w:r w:rsidR="00EF0E95" w:rsidRPr="00EF0E95">
              <w:rPr>
                <w:lang w:val="uk-UA"/>
              </w:rPr>
              <w:t>environment</w:t>
            </w:r>
            <w:proofErr w:type="spellEnd"/>
            <w:r w:rsidR="00EF0E95" w:rsidRPr="00EF0E95">
              <w:rPr>
                <w:lang w:val="uk-UA"/>
              </w:rPr>
              <w:t xml:space="preserve"> of the</w:t>
            </w:r>
            <w:r>
              <w:rPr>
                <w:lang w:val="en-US"/>
              </w:rPr>
              <w:t xml:space="preserve"> ESBU</w:t>
            </w:r>
            <w:r w:rsidR="00EF0E95" w:rsidRPr="00EF0E95">
              <w:rPr>
                <w:lang w:val="uk-UA"/>
              </w:rPr>
              <w:t xml:space="preserve"> was developed, which includes a </w:t>
            </w:r>
            <w:proofErr w:type="spellStart"/>
            <w:r w:rsidR="00EF0E95" w:rsidRPr="00EF0E95">
              <w:rPr>
                <w:lang w:val="uk-UA"/>
              </w:rPr>
              <w:t>list</w:t>
            </w:r>
            <w:proofErr w:type="spellEnd"/>
            <w:r w:rsidR="00EF0E95" w:rsidRPr="00EF0E95">
              <w:rPr>
                <w:lang w:val="uk-UA"/>
              </w:rPr>
              <w:t xml:space="preserve"> of tasks and </w:t>
            </w:r>
            <w:proofErr w:type="spellStart"/>
            <w:r w:rsidR="00EF0E95" w:rsidRPr="00EF0E95">
              <w:rPr>
                <w:lang w:val="uk-UA"/>
              </w:rPr>
              <w:t>functions</w:t>
            </w:r>
            <w:proofErr w:type="spellEnd"/>
            <w:r w:rsidR="00EF0E95" w:rsidRPr="00EF0E95">
              <w:rPr>
                <w:lang w:val="uk-UA"/>
              </w:rPr>
              <w:t xml:space="preserve"> </w:t>
            </w:r>
            <w:proofErr w:type="spellStart"/>
            <w:r w:rsidR="00EF0E95" w:rsidRPr="00EF0E95">
              <w:rPr>
                <w:lang w:val="uk-UA"/>
              </w:rPr>
              <w:t>assigned</w:t>
            </w:r>
            <w:proofErr w:type="spellEnd"/>
            <w:r w:rsidR="00EF0E95" w:rsidRPr="00EF0E95">
              <w:rPr>
                <w:lang w:val="uk-UA"/>
              </w:rPr>
              <w:t xml:space="preserve"> to the</w:t>
            </w:r>
            <w:r>
              <w:rPr>
                <w:lang w:val="en-US"/>
              </w:rPr>
              <w:t xml:space="preserve"> ESBU</w:t>
            </w:r>
            <w:r w:rsidR="00EF0E95" w:rsidRPr="00EF0E95">
              <w:rPr>
                <w:lang w:val="uk-UA"/>
              </w:rPr>
              <w:t xml:space="preserve">, a </w:t>
            </w:r>
            <w:proofErr w:type="spellStart"/>
            <w:r w:rsidR="00EF0E95" w:rsidRPr="00EF0E95">
              <w:rPr>
                <w:lang w:val="uk-UA"/>
              </w:rPr>
              <w:t>list</w:t>
            </w:r>
            <w:proofErr w:type="spellEnd"/>
            <w:r w:rsidR="00EF0E95" w:rsidRPr="00EF0E95">
              <w:rPr>
                <w:lang w:val="uk-UA"/>
              </w:rPr>
              <w:t xml:space="preserve"> of legal </w:t>
            </w:r>
            <w:proofErr w:type="spellStart"/>
            <w:r w:rsidR="00EF0E95" w:rsidRPr="00EF0E95">
              <w:rPr>
                <w:lang w:val="uk-UA"/>
              </w:rPr>
              <w:t>acts</w:t>
            </w:r>
            <w:proofErr w:type="spellEnd"/>
            <w:r w:rsidR="00EF0E95" w:rsidRPr="00EF0E95">
              <w:rPr>
                <w:lang w:val="uk-UA"/>
              </w:rPr>
              <w:t xml:space="preserve"> that </w:t>
            </w:r>
            <w:proofErr w:type="spellStart"/>
            <w:r w:rsidR="00EF0E95" w:rsidRPr="00EF0E95">
              <w:rPr>
                <w:lang w:val="uk-UA"/>
              </w:rPr>
              <w:t>determine</w:t>
            </w:r>
            <w:proofErr w:type="spellEnd"/>
            <w:r w:rsidR="00EF0E95" w:rsidRPr="00EF0E95">
              <w:rPr>
                <w:lang w:val="uk-UA"/>
              </w:rPr>
              <w:t xml:space="preserve"> the </w:t>
            </w:r>
            <w:proofErr w:type="spellStart"/>
            <w:r w:rsidR="00EF0E95" w:rsidRPr="00EF0E95">
              <w:rPr>
                <w:lang w:val="uk-UA"/>
              </w:rPr>
              <w:t>procedure</w:t>
            </w:r>
            <w:proofErr w:type="spellEnd"/>
            <w:r w:rsidR="00EF0E95" w:rsidRPr="00EF0E95">
              <w:rPr>
                <w:lang w:val="uk-UA"/>
              </w:rPr>
              <w:t xml:space="preserve"> for performing </w:t>
            </w:r>
            <w:proofErr w:type="spellStart"/>
            <w:r w:rsidR="00EF0E95" w:rsidRPr="00EF0E95">
              <w:rPr>
                <w:lang w:val="uk-UA"/>
              </w:rPr>
              <w:t>certain</w:t>
            </w:r>
            <w:proofErr w:type="spellEnd"/>
            <w:r w:rsidR="00EF0E95" w:rsidRPr="00EF0E95">
              <w:rPr>
                <w:lang w:val="uk-UA"/>
              </w:rPr>
              <w:t xml:space="preserve"> </w:t>
            </w:r>
            <w:proofErr w:type="spellStart"/>
            <w:r w:rsidR="00EF0E95" w:rsidRPr="00EF0E95">
              <w:rPr>
                <w:lang w:val="uk-UA"/>
              </w:rPr>
              <w:t>functions</w:t>
            </w:r>
            <w:proofErr w:type="spellEnd"/>
            <w:r w:rsidR="00EF0E95" w:rsidRPr="00EF0E95">
              <w:rPr>
                <w:lang w:val="uk-UA"/>
              </w:rPr>
              <w:t xml:space="preserve">, the </w:t>
            </w:r>
            <w:proofErr w:type="spellStart"/>
            <w:r w:rsidR="00EF0E95" w:rsidRPr="00EF0E95">
              <w:rPr>
                <w:lang w:val="uk-UA"/>
              </w:rPr>
              <w:t>distribution</w:t>
            </w:r>
            <w:proofErr w:type="spellEnd"/>
            <w:r w:rsidR="00EF0E95" w:rsidRPr="00EF0E95">
              <w:rPr>
                <w:lang w:val="uk-UA"/>
              </w:rPr>
              <w:t xml:space="preserve"> of </w:t>
            </w:r>
            <w:proofErr w:type="spellStart"/>
            <w:r w:rsidR="00EF0E95" w:rsidRPr="00EF0E95">
              <w:rPr>
                <w:lang w:val="uk-UA"/>
              </w:rPr>
              <w:t>functions</w:t>
            </w:r>
            <w:proofErr w:type="spellEnd"/>
            <w:r w:rsidR="00EF0E95" w:rsidRPr="00EF0E95">
              <w:rPr>
                <w:lang w:val="uk-UA"/>
              </w:rPr>
              <w:t xml:space="preserve"> and processes between structural </w:t>
            </w:r>
            <w:proofErr w:type="spellStart"/>
            <w:r w:rsidR="00EF0E95" w:rsidRPr="00EF0E95">
              <w:rPr>
                <w:lang w:val="uk-UA"/>
              </w:rPr>
              <w:t>units</w:t>
            </w:r>
            <w:proofErr w:type="spellEnd"/>
            <w:r w:rsidR="00EF0E95" w:rsidRPr="00EF0E95">
              <w:rPr>
                <w:lang w:val="uk-UA"/>
              </w:rPr>
              <w:t>, and employees of the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ESBU </w:t>
            </w:r>
            <w:r w:rsidR="00EF0E95" w:rsidRPr="00EF0E95">
              <w:rPr>
                <w:lang w:val="uk-UA"/>
              </w:rPr>
              <w:t>.</w:t>
            </w:r>
            <w:proofErr w:type="gramEnd"/>
          </w:p>
          <w:p w14:paraId="23E9DD9A" w14:textId="7B38E13C" w:rsidR="00E24CCA" w:rsidRPr="00D911C5" w:rsidRDefault="00E24CCA" w:rsidP="003B4E57">
            <w:pPr>
              <w:jc w:val="both"/>
              <w:rPr>
                <w:lang w:val="uk-UA"/>
              </w:rPr>
            </w:pPr>
            <w:r w:rsidRPr="00E24CCA">
              <w:rPr>
                <w:lang w:val="uk-UA"/>
              </w:rPr>
              <w:t xml:space="preserve">The </w:t>
            </w:r>
            <w:proofErr w:type="spellStart"/>
            <w:r w:rsidRPr="00E24CCA">
              <w:rPr>
                <w:lang w:val="uk-UA"/>
              </w:rPr>
              <w:t>description</w:t>
            </w:r>
            <w:proofErr w:type="spellEnd"/>
            <w:r w:rsidRPr="00E24CCA">
              <w:rPr>
                <w:lang w:val="uk-UA"/>
              </w:rPr>
              <w:t xml:space="preserve"> of processes is carried out by areas of activity and </w:t>
            </w:r>
            <w:proofErr w:type="spellStart"/>
            <w:r w:rsidRPr="00E24CCA">
              <w:rPr>
                <w:lang w:val="uk-UA"/>
              </w:rPr>
              <w:t>functions</w:t>
            </w:r>
            <w:proofErr w:type="spellEnd"/>
            <w:r w:rsidRPr="00E24CCA">
              <w:rPr>
                <w:lang w:val="uk-UA"/>
              </w:rPr>
              <w:t xml:space="preserve"> in </w:t>
            </w:r>
            <w:proofErr w:type="spellStart"/>
            <w:r w:rsidRPr="00E24CCA">
              <w:rPr>
                <w:lang w:val="uk-UA"/>
              </w:rPr>
              <w:t>text</w:t>
            </w:r>
            <w:proofErr w:type="spellEnd"/>
            <w:r w:rsidRPr="00E24CCA">
              <w:rPr>
                <w:lang w:val="uk-UA"/>
              </w:rPr>
              <w:t xml:space="preserve"> form, which </w:t>
            </w:r>
            <w:proofErr w:type="spellStart"/>
            <w:r w:rsidRPr="00E24CCA">
              <w:rPr>
                <w:lang w:val="uk-UA"/>
              </w:rPr>
              <w:t>ensures</w:t>
            </w:r>
            <w:proofErr w:type="spellEnd"/>
            <w:r w:rsidRPr="00E24CCA">
              <w:rPr>
                <w:lang w:val="uk-UA"/>
              </w:rPr>
              <w:t xml:space="preserve"> the </w:t>
            </w:r>
            <w:proofErr w:type="spellStart"/>
            <w:r w:rsidRPr="00E24CCA">
              <w:rPr>
                <w:lang w:val="uk-UA"/>
              </w:rPr>
              <w:t>completeness</w:t>
            </w:r>
            <w:proofErr w:type="spellEnd"/>
            <w:r w:rsidRPr="00E24CCA">
              <w:rPr>
                <w:lang w:val="uk-UA"/>
              </w:rPr>
              <w:t xml:space="preserve"> and </w:t>
            </w:r>
            <w:proofErr w:type="spellStart"/>
            <w:r w:rsidRPr="00E24CCA">
              <w:rPr>
                <w:lang w:val="uk-UA"/>
              </w:rPr>
              <w:t>clarity</w:t>
            </w:r>
            <w:proofErr w:type="spellEnd"/>
            <w:r w:rsidRPr="00E24CCA">
              <w:rPr>
                <w:lang w:val="uk-UA"/>
              </w:rPr>
              <w:t xml:space="preserve"> of the </w:t>
            </w:r>
            <w:proofErr w:type="spellStart"/>
            <w:r w:rsidRPr="00E24CCA">
              <w:rPr>
                <w:lang w:val="uk-UA"/>
              </w:rPr>
              <w:t>display</w:t>
            </w:r>
            <w:proofErr w:type="spellEnd"/>
            <w:r w:rsidRPr="00E24CCA">
              <w:rPr>
                <w:lang w:val="uk-UA"/>
              </w:rPr>
              <w:t xml:space="preserve"> of the activities of structural </w:t>
            </w:r>
            <w:proofErr w:type="spellStart"/>
            <w:r w:rsidRPr="00E24CCA">
              <w:rPr>
                <w:lang w:val="uk-UA"/>
              </w:rPr>
              <w:t>units</w:t>
            </w:r>
            <w:proofErr w:type="spellEnd"/>
            <w:r w:rsidRPr="00E24CCA">
              <w:rPr>
                <w:lang w:val="uk-UA"/>
              </w:rPr>
              <w:t xml:space="preserve"> and employees of the </w:t>
            </w:r>
            <w:r>
              <w:rPr>
                <w:lang w:val="en-US"/>
              </w:rPr>
              <w:t>ESBU</w:t>
            </w:r>
            <w:r w:rsidRPr="00E24CCA">
              <w:rPr>
                <w:lang w:val="uk-UA"/>
              </w:rPr>
              <w:t>.</w:t>
            </w:r>
          </w:p>
          <w:p w14:paraId="0B1E5B90" w14:textId="01A03B99" w:rsidR="00E24CCA" w:rsidRPr="00D911C5" w:rsidRDefault="00E24CCA" w:rsidP="00E24CCA">
            <w:pPr>
              <w:jc w:val="both"/>
            </w:pPr>
            <w:r w:rsidRPr="00E24CCA">
              <w:t xml:space="preserve">Identification of risks was carried out for all areas of </w:t>
            </w:r>
            <w:r>
              <w:rPr>
                <w:lang w:val="en-US"/>
              </w:rPr>
              <w:t>the ESBU</w:t>
            </w:r>
            <w:r w:rsidRPr="00E24CCA">
              <w:t xml:space="preserve"> activity in </w:t>
            </w:r>
            <w:proofErr w:type="spellStart"/>
            <w:r w:rsidRPr="00E24CCA">
              <w:t>each</w:t>
            </w:r>
            <w:proofErr w:type="spellEnd"/>
            <w:r w:rsidRPr="00E24CCA">
              <w:t xml:space="preserve"> structural unit, risks were </w:t>
            </w:r>
            <w:proofErr w:type="spellStart"/>
            <w:r w:rsidRPr="00E24CCA">
              <w:t>assessed</w:t>
            </w:r>
            <w:proofErr w:type="spellEnd"/>
            <w:r w:rsidRPr="00E24CCA">
              <w:t xml:space="preserve"> by </w:t>
            </w:r>
            <w:proofErr w:type="spellStart"/>
            <w:r w:rsidRPr="00E24CCA">
              <w:t>categories</w:t>
            </w:r>
            <w:proofErr w:type="spellEnd"/>
            <w:r w:rsidRPr="00E24CCA">
              <w:t xml:space="preserve"> and </w:t>
            </w:r>
            <w:proofErr w:type="spellStart"/>
            <w:r w:rsidRPr="00E24CCA">
              <w:t>types</w:t>
            </w:r>
            <w:proofErr w:type="spellEnd"/>
            <w:r w:rsidRPr="00E24CCA">
              <w:t>.</w:t>
            </w:r>
            <w:r>
              <w:t xml:space="preserve"> </w:t>
            </w:r>
            <w:r w:rsidRPr="00E24CCA">
              <w:t xml:space="preserve">The process of identifying risks is carried out by employees of all structural </w:t>
            </w:r>
            <w:proofErr w:type="spellStart"/>
            <w:r w:rsidRPr="00E24CCA">
              <w:t>subdivisions</w:t>
            </w:r>
            <w:proofErr w:type="spellEnd"/>
            <w:r w:rsidRPr="00E24CCA">
              <w:t xml:space="preserve"> of the </w:t>
            </w:r>
            <w:r>
              <w:rPr>
                <w:lang w:val="en-US"/>
              </w:rPr>
              <w:t>ESBU</w:t>
            </w:r>
            <w:r w:rsidRPr="00E24CCA">
              <w:t xml:space="preserve"> with a </w:t>
            </w:r>
            <w:proofErr w:type="spellStart"/>
            <w:r w:rsidRPr="00E24CCA">
              <w:t>sufficient</w:t>
            </w:r>
            <w:proofErr w:type="spellEnd"/>
            <w:r w:rsidRPr="00E24CCA">
              <w:t xml:space="preserve"> level of competence in the relevant field of activity, who are able to identify risks, </w:t>
            </w:r>
            <w:proofErr w:type="spellStart"/>
            <w:r w:rsidRPr="00E24CCA">
              <w:t>assess</w:t>
            </w:r>
            <w:proofErr w:type="spellEnd"/>
            <w:r w:rsidRPr="00E24CCA">
              <w:t xml:space="preserve"> the </w:t>
            </w:r>
            <w:proofErr w:type="spellStart"/>
            <w:r w:rsidRPr="00E24CCA">
              <w:t>probability</w:t>
            </w:r>
            <w:proofErr w:type="spellEnd"/>
            <w:r w:rsidRPr="00E24CCA">
              <w:t xml:space="preserve"> of their </w:t>
            </w:r>
            <w:proofErr w:type="spellStart"/>
            <w:r w:rsidRPr="00E24CCA">
              <w:t>occurrence</w:t>
            </w:r>
            <w:proofErr w:type="spellEnd"/>
            <w:r w:rsidRPr="00E24CCA">
              <w:t xml:space="preserve"> and </w:t>
            </w:r>
            <w:proofErr w:type="spellStart"/>
            <w:r w:rsidRPr="00E24CCA">
              <w:t>impact</w:t>
            </w:r>
            <w:proofErr w:type="spellEnd"/>
            <w:r w:rsidRPr="00E24CCA">
              <w:t xml:space="preserve"> on the </w:t>
            </w:r>
            <w:proofErr w:type="spellStart"/>
            <w:r w:rsidRPr="00E24CCA">
              <w:t>achievement</w:t>
            </w:r>
            <w:proofErr w:type="spellEnd"/>
            <w:r w:rsidRPr="00E24CCA">
              <w:t xml:space="preserve"> of specified </w:t>
            </w:r>
            <w:proofErr w:type="spellStart"/>
            <w:r w:rsidRPr="00E24CCA">
              <w:t>goals</w:t>
            </w:r>
            <w:proofErr w:type="spellEnd"/>
            <w:r w:rsidRPr="00E24CCA">
              <w:t xml:space="preserve"> and by a working group, the personnel of which was approved by the order of the </w:t>
            </w:r>
            <w:r>
              <w:rPr>
                <w:lang w:val="en-US"/>
              </w:rPr>
              <w:t>ESBU</w:t>
            </w:r>
            <w:r w:rsidRPr="00E24CCA">
              <w:t xml:space="preserve"> dated 08.25.2022 No. 200 " About </w:t>
            </w:r>
            <w:proofErr w:type="spellStart"/>
            <w:r w:rsidRPr="00E24CCA">
              <w:t>making</w:t>
            </w:r>
            <w:proofErr w:type="spellEnd"/>
            <w:r w:rsidRPr="00E24CCA">
              <w:t xml:space="preserve"> changes to the </w:t>
            </w:r>
            <w:proofErr w:type="spellStart"/>
            <w:r w:rsidRPr="00E24CCA">
              <w:t>composition</w:t>
            </w:r>
            <w:proofErr w:type="spellEnd"/>
            <w:r w:rsidRPr="00E24CCA">
              <w:t xml:space="preserve"> of the working group for the identification of risks and the </w:t>
            </w:r>
            <w:proofErr w:type="spellStart"/>
            <w:r w:rsidRPr="00E24CCA">
              <w:t>assessment</w:t>
            </w:r>
            <w:proofErr w:type="spellEnd"/>
            <w:r w:rsidRPr="00E24CCA">
              <w:t xml:space="preserve"> of the </w:t>
            </w:r>
            <w:proofErr w:type="spellStart"/>
            <w:r w:rsidRPr="00E24CCA">
              <w:t>probability</w:t>
            </w:r>
            <w:proofErr w:type="spellEnd"/>
            <w:r w:rsidRPr="00E24CCA">
              <w:t xml:space="preserve"> of their </w:t>
            </w:r>
            <w:proofErr w:type="spellStart"/>
            <w:r w:rsidRPr="00E24CCA">
              <w:t>occurrence</w:t>
            </w:r>
            <w:proofErr w:type="spellEnd"/>
            <w:r w:rsidRPr="00E24CCA">
              <w:t xml:space="preserve">, the </w:t>
            </w:r>
            <w:proofErr w:type="spellStart"/>
            <w:r w:rsidRPr="00E24CCA">
              <w:t>impact</w:t>
            </w:r>
            <w:proofErr w:type="spellEnd"/>
            <w:r w:rsidRPr="00E24CCA">
              <w:t xml:space="preserve"> on the </w:t>
            </w:r>
            <w:proofErr w:type="spellStart"/>
            <w:r w:rsidRPr="00E24CCA">
              <w:t>achievement</w:t>
            </w:r>
            <w:proofErr w:type="spellEnd"/>
            <w:r w:rsidRPr="00E24CCA">
              <w:t xml:space="preserve"> of the specified </w:t>
            </w:r>
            <w:r>
              <w:rPr>
                <w:lang w:val="en-US"/>
              </w:rPr>
              <w:t>ESBU</w:t>
            </w:r>
            <w:r w:rsidRPr="00E24CCA">
              <w:t>".</w:t>
            </w:r>
            <w:r>
              <w:t xml:space="preserve"> </w:t>
            </w:r>
            <w:r>
              <w:t xml:space="preserve">Annual internal documents have been developed: </w:t>
            </w:r>
            <w:r>
              <w:rPr>
                <w:lang w:val="en-US"/>
              </w:rPr>
              <w:t>the ESBU</w:t>
            </w:r>
            <w:r>
              <w:t xml:space="preserve"> risk </w:t>
            </w:r>
            <w:proofErr w:type="spellStart"/>
            <w:r>
              <w:t>register</w:t>
            </w:r>
            <w:proofErr w:type="spellEnd"/>
            <w:r>
              <w:t xml:space="preserve"> for 2022, </w:t>
            </w:r>
            <w:r>
              <w:rPr>
                <w:lang w:val="en-US"/>
              </w:rPr>
              <w:t>the ESBU</w:t>
            </w:r>
            <w:r>
              <w:t xml:space="preserve"> risk management plan for 2022,</w:t>
            </w:r>
            <w:r>
              <w:rPr>
                <w:lang w:val="en-US"/>
              </w:rPr>
              <w:t xml:space="preserve"> the ESBU</w:t>
            </w:r>
            <w:r>
              <w:t xml:space="preserve"> </w:t>
            </w:r>
            <w:proofErr w:type="spellStart"/>
            <w:r>
              <w:t>monitoring</w:t>
            </w:r>
            <w:proofErr w:type="spellEnd"/>
            <w:r>
              <w:t xml:space="preserve"> plan for the current </w:t>
            </w:r>
            <w:proofErr w:type="spellStart"/>
            <w:proofErr w:type="gramStart"/>
            <w:r>
              <w:t>year.Communication</w:t>
            </w:r>
            <w:proofErr w:type="spellEnd"/>
            <w:proofErr w:type="gramEnd"/>
            <w:r>
              <w:t xml:space="preserve"> is carried out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r>
              <w:lastRenderedPageBreak/>
              <w:t xml:space="preserve">from </w:t>
            </w:r>
            <w:r w:rsidR="00AB567C">
              <w:rPr>
                <w:lang w:val="en-US"/>
              </w:rPr>
              <w:t>the ESBU</w:t>
            </w:r>
            <w:r>
              <w:t xml:space="preserve"> management to employees and </w:t>
            </w:r>
            <w:proofErr w:type="spellStart"/>
            <w:r>
              <w:t>vice</w:t>
            </w:r>
            <w:proofErr w:type="spellEnd"/>
            <w:r>
              <w:t xml:space="preserve"> </w:t>
            </w:r>
            <w:proofErr w:type="spellStart"/>
            <w:r>
              <w:t>versa</w:t>
            </w:r>
            <w:proofErr w:type="spellEnd"/>
            <w:r>
              <w:t xml:space="preserve">, as well as between all structural </w:t>
            </w:r>
            <w:proofErr w:type="spellStart"/>
            <w:r>
              <w:t>units</w:t>
            </w:r>
            <w:proofErr w:type="spellEnd"/>
            <w:r>
              <w:t xml:space="preserve">, </w:t>
            </w:r>
            <w:r w:rsidR="00AB567C">
              <w:rPr>
                <w:lang w:val="en-US"/>
              </w:rPr>
              <w:t>the ESBU</w:t>
            </w:r>
            <w:r>
              <w:t xml:space="preserve"> officials and external </w:t>
            </w:r>
            <w:proofErr w:type="spellStart"/>
            <w:r>
              <w:t>stakeholders</w:t>
            </w:r>
            <w:proofErr w:type="spellEnd"/>
            <w:r>
              <w:t xml:space="preserve"> in the </w:t>
            </w:r>
            <w:proofErr w:type="spellStart"/>
            <w:r>
              <w:t>course</w:t>
            </w:r>
            <w:proofErr w:type="spellEnd"/>
            <w:r>
              <w:t xml:space="preserve"> of tasks, </w:t>
            </w:r>
            <w:proofErr w:type="spellStart"/>
            <w:r>
              <w:t>functions</w:t>
            </w:r>
            <w:proofErr w:type="spellEnd"/>
            <w:r>
              <w:t xml:space="preserve"> and processes.</w:t>
            </w:r>
            <w:r w:rsidR="00AB567C">
              <w:t xml:space="preserve"> </w:t>
            </w:r>
            <w:r w:rsidR="00AB567C" w:rsidRPr="00AB567C">
              <w:t xml:space="preserve">Information and </w:t>
            </w:r>
            <w:proofErr w:type="spellStart"/>
            <w:r w:rsidR="00AB567C" w:rsidRPr="00AB567C">
              <w:t>communication</w:t>
            </w:r>
            <w:proofErr w:type="spellEnd"/>
            <w:r w:rsidR="00AB567C" w:rsidRPr="00AB567C">
              <w:t xml:space="preserve"> exchange </w:t>
            </w:r>
            <w:proofErr w:type="spellStart"/>
            <w:r w:rsidR="00AB567C" w:rsidRPr="00AB567C">
              <w:t>ensures</w:t>
            </w:r>
            <w:proofErr w:type="spellEnd"/>
            <w:r w:rsidR="00AB567C" w:rsidRPr="00AB567C">
              <w:t xml:space="preserve"> that managers at all </w:t>
            </w:r>
            <w:proofErr w:type="spellStart"/>
            <w:r w:rsidR="00AB567C" w:rsidRPr="00AB567C">
              <w:t>levels</w:t>
            </w:r>
            <w:proofErr w:type="spellEnd"/>
            <w:r w:rsidR="00AB567C" w:rsidRPr="00AB567C">
              <w:t xml:space="preserve"> have the information necessary to </w:t>
            </w:r>
            <w:proofErr w:type="spellStart"/>
            <w:r w:rsidR="00AB567C" w:rsidRPr="00AB567C">
              <w:t>make</w:t>
            </w:r>
            <w:proofErr w:type="spellEnd"/>
            <w:r w:rsidR="00AB567C" w:rsidRPr="00AB567C">
              <w:t xml:space="preserve"> decisions on the </w:t>
            </w:r>
            <w:proofErr w:type="spellStart"/>
            <w:r w:rsidR="00AB567C" w:rsidRPr="00AB567C">
              <w:t>performance</w:t>
            </w:r>
            <w:proofErr w:type="spellEnd"/>
            <w:r w:rsidR="00AB567C" w:rsidRPr="00AB567C">
              <w:t xml:space="preserve"> of tasks and </w:t>
            </w:r>
            <w:proofErr w:type="spellStart"/>
            <w:r w:rsidR="00AB567C" w:rsidRPr="00AB567C">
              <w:t>functions</w:t>
            </w:r>
            <w:proofErr w:type="spellEnd"/>
            <w:r w:rsidR="00AB567C" w:rsidRPr="00AB567C">
              <w:t xml:space="preserve"> </w:t>
            </w:r>
            <w:proofErr w:type="spellStart"/>
            <w:r w:rsidR="00AB567C" w:rsidRPr="00AB567C">
              <w:t>assigned</w:t>
            </w:r>
            <w:proofErr w:type="spellEnd"/>
            <w:r w:rsidR="00AB567C" w:rsidRPr="00AB567C">
              <w:t xml:space="preserve"> to them. (the </w:t>
            </w:r>
            <w:proofErr w:type="spellStart"/>
            <w:r w:rsidR="00AB567C" w:rsidRPr="00AB567C">
              <w:t>system</w:t>
            </w:r>
            <w:proofErr w:type="spellEnd"/>
            <w:r w:rsidR="00AB567C" w:rsidRPr="00AB567C">
              <w:t xml:space="preserve"> of information and </w:t>
            </w:r>
            <w:proofErr w:type="spellStart"/>
            <w:r w:rsidR="00AB567C" w:rsidRPr="00AB567C">
              <w:t>communication</w:t>
            </w:r>
            <w:proofErr w:type="spellEnd"/>
            <w:r w:rsidR="00AB567C" w:rsidRPr="00AB567C">
              <w:t xml:space="preserve"> exchange is formed by the </w:t>
            </w:r>
            <w:proofErr w:type="spellStart"/>
            <w:r w:rsidR="00AB567C" w:rsidRPr="00AB567C">
              <w:t>Instruction</w:t>
            </w:r>
            <w:proofErr w:type="spellEnd"/>
            <w:r w:rsidR="00AB567C" w:rsidRPr="00AB567C">
              <w:t xml:space="preserve"> on the Organization of Office Management, approved by the </w:t>
            </w:r>
            <w:r w:rsidR="006826F8">
              <w:rPr>
                <w:lang w:val="en-US"/>
              </w:rPr>
              <w:t>O</w:t>
            </w:r>
            <w:proofErr w:type="spellStart"/>
            <w:r w:rsidR="00AB567C" w:rsidRPr="00AB567C">
              <w:t>rder</w:t>
            </w:r>
            <w:proofErr w:type="spellEnd"/>
            <w:r w:rsidR="00AB567C" w:rsidRPr="00AB567C">
              <w:t xml:space="preserve"> of the </w:t>
            </w:r>
            <w:proofErr w:type="gramStart"/>
            <w:r w:rsidR="00AB567C">
              <w:rPr>
                <w:lang w:val="en-US"/>
              </w:rPr>
              <w:t xml:space="preserve">Economic </w:t>
            </w:r>
            <w:r w:rsidR="00AB567C" w:rsidRPr="00AB567C">
              <w:t xml:space="preserve"> Security</w:t>
            </w:r>
            <w:proofErr w:type="gramEnd"/>
            <w:r w:rsidR="00AB567C" w:rsidRPr="00AB567C">
              <w:t xml:space="preserve"> Bureau of Ukraine dated February 4, 2022 No. 31, which </w:t>
            </w:r>
            <w:proofErr w:type="spellStart"/>
            <w:r w:rsidR="00AB567C" w:rsidRPr="00AB567C">
              <w:t>contains</w:t>
            </w:r>
            <w:proofErr w:type="spellEnd"/>
            <w:r w:rsidR="00AB567C" w:rsidRPr="00AB567C">
              <w:t xml:space="preserve"> </w:t>
            </w:r>
            <w:proofErr w:type="spellStart"/>
            <w:r w:rsidR="00AB567C" w:rsidRPr="00AB567C">
              <w:t>procedures</w:t>
            </w:r>
            <w:proofErr w:type="spellEnd"/>
            <w:r w:rsidR="00AB567C" w:rsidRPr="00AB567C">
              <w:t xml:space="preserve">, forms, </w:t>
            </w:r>
            <w:proofErr w:type="spellStart"/>
            <w:r w:rsidR="00AB567C" w:rsidRPr="00AB567C">
              <w:t>volumes</w:t>
            </w:r>
            <w:proofErr w:type="spellEnd"/>
            <w:r w:rsidR="00AB567C" w:rsidRPr="00AB567C">
              <w:t xml:space="preserve">, </w:t>
            </w:r>
            <w:proofErr w:type="spellStart"/>
            <w:r w:rsidR="00AB567C" w:rsidRPr="00AB567C">
              <w:t>terms</w:t>
            </w:r>
            <w:proofErr w:type="spellEnd"/>
            <w:r w:rsidR="00AB567C" w:rsidRPr="00AB567C">
              <w:t xml:space="preserve">, a </w:t>
            </w:r>
            <w:proofErr w:type="spellStart"/>
            <w:r w:rsidR="00AB567C" w:rsidRPr="00AB567C">
              <w:t>list</w:t>
            </w:r>
            <w:proofErr w:type="spellEnd"/>
            <w:r w:rsidR="00AB567C" w:rsidRPr="00AB567C">
              <w:t xml:space="preserve"> of </w:t>
            </w:r>
            <w:proofErr w:type="spellStart"/>
            <w:r w:rsidR="00AB567C" w:rsidRPr="00AB567C">
              <w:t>providers</w:t>
            </w:r>
            <w:proofErr w:type="spellEnd"/>
            <w:r w:rsidR="00AB567C" w:rsidRPr="00AB567C">
              <w:t xml:space="preserve"> and </w:t>
            </w:r>
            <w:proofErr w:type="spellStart"/>
            <w:r w:rsidR="00AB567C" w:rsidRPr="00AB567C">
              <w:t>recipients</w:t>
            </w:r>
            <w:proofErr w:type="spellEnd"/>
            <w:r w:rsidR="00AB567C" w:rsidRPr="00AB567C">
              <w:t xml:space="preserve"> of information, etc.)</w:t>
            </w:r>
          </w:p>
          <w:p w14:paraId="47F27217" w14:textId="59BD0126" w:rsidR="00AB567C" w:rsidRPr="00D911C5" w:rsidRDefault="00AB567C" w:rsidP="003B4E57">
            <w:r w:rsidRPr="00AB567C">
              <w:t xml:space="preserve">The </w:t>
            </w:r>
            <w:r>
              <w:rPr>
                <w:lang w:val="en-US"/>
              </w:rPr>
              <w:t>ESBU</w:t>
            </w:r>
            <w:r w:rsidRPr="00AB567C">
              <w:t xml:space="preserve"> </w:t>
            </w:r>
            <w:proofErr w:type="spellStart"/>
            <w:r w:rsidRPr="00AB567C">
              <w:t>ensures</w:t>
            </w:r>
            <w:proofErr w:type="spellEnd"/>
            <w:r w:rsidRPr="00AB567C">
              <w:t xml:space="preserve"> the </w:t>
            </w:r>
            <w:proofErr w:type="spellStart"/>
            <w:r w:rsidRPr="00AB567C">
              <w:t>timely</w:t>
            </w:r>
            <w:proofErr w:type="spellEnd"/>
            <w:r w:rsidRPr="00AB567C">
              <w:t xml:space="preserve"> provision of the Report on the state of </w:t>
            </w:r>
            <w:proofErr w:type="spellStart"/>
            <w:r w:rsidRPr="00AB567C">
              <w:t>functioning</w:t>
            </w:r>
            <w:proofErr w:type="spellEnd"/>
            <w:r w:rsidRPr="00AB567C">
              <w:t xml:space="preserve"> of the internal control </w:t>
            </w:r>
            <w:proofErr w:type="spellStart"/>
            <w:r w:rsidRPr="00AB567C">
              <w:t>system</w:t>
            </w:r>
            <w:proofErr w:type="spellEnd"/>
            <w:r w:rsidRPr="00AB567C">
              <w:t xml:space="preserve"> (</w:t>
            </w:r>
            <w:proofErr w:type="spellStart"/>
            <w:r w:rsidRPr="00AB567C">
              <w:t>annually</w:t>
            </w:r>
            <w:proofErr w:type="spellEnd"/>
            <w:r w:rsidRPr="00AB567C">
              <w:t>).</w:t>
            </w:r>
          </w:p>
        </w:tc>
      </w:tr>
      <w:tr w:rsidR="00A674D4" w:rsidRPr="006C2DA4" w14:paraId="17346B51" w14:textId="77777777" w:rsidTr="006407FB">
        <w:trPr>
          <w:trHeight w:val="570"/>
        </w:trPr>
        <w:tc>
          <w:tcPr>
            <w:tcW w:w="2830" w:type="dxa"/>
            <w:vMerge/>
          </w:tcPr>
          <w:p w14:paraId="62664983" w14:textId="77777777" w:rsidR="00A674D4" w:rsidRPr="00DC42A8" w:rsidRDefault="00A674D4" w:rsidP="003B4E57">
            <w:pPr>
              <w:numPr>
                <w:ilvl w:val="0"/>
                <w:numId w:val="5"/>
              </w:numPr>
              <w:tabs>
                <w:tab w:val="left" w:pos="269"/>
              </w:tabs>
              <w:spacing w:line="240" w:lineRule="atLeast"/>
              <w:ind w:left="33" w:hanging="33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091EFF89" w14:textId="2DD80BCA" w:rsidR="00407E03" w:rsidRPr="006D28F0" w:rsidRDefault="00A674D4" w:rsidP="003B4E57">
            <w:pPr>
              <w:jc w:val="both"/>
              <w:rPr>
                <w:lang w:val="uk-UA"/>
              </w:rPr>
            </w:pPr>
            <w:r w:rsidRPr="00E967F6">
              <w:t xml:space="preserve">2) </w:t>
            </w:r>
            <w:proofErr w:type="spellStart"/>
            <w:r w:rsidR="00407E03" w:rsidRPr="00407E03">
              <w:rPr>
                <w:lang w:val="uk-UA"/>
              </w:rPr>
              <w:t>Approval</w:t>
            </w:r>
            <w:proofErr w:type="spellEnd"/>
            <w:r w:rsidR="00407E03" w:rsidRPr="00407E03">
              <w:rPr>
                <w:lang w:val="uk-UA"/>
              </w:rPr>
              <w:t xml:space="preserve"> of the </w:t>
            </w:r>
            <w:proofErr w:type="spellStart"/>
            <w:r w:rsidR="00407E03" w:rsidRPr="00407E03">
              <w:rPr>
                <w:lang w:val="uk-UA"/>
              </w:rPr>
              <w:t>Rules</w:t>
            </w:r>
            <w:proofErr w:type="spellEnd"/>
            <w:r w:rsidR="00407E03" w:rsidRPr="00407E03">
              <w:rPr>
                <w:lang w:val="uk-UA"/>
              </w:rPr>
              <w:t xml:space="preserve"> of professional </w:t>
            </w:r>
            <w:proofErr w:type="spellStart"/>
            <w:r w:rsidR="00407E03" w:rsidRPr="00407E03">
              <w:rPr>
                <w:lang w:val="uk-UA"/>
              </w:rPr>
              <w:t>ethics</w:t>
            </w:r>
            <w:proofErr w:type="spellEnd"/>
            <w:r w:rsidR="00407E03" w:rsidRPr="00407E03">
              <w:rPr>
                <w:lang w:val="uk-UA"/>
              </w:rPr>
              <w:t xml:space="preserve"> of </w:t>
            </w:r>
            <w:r w:rsidR="00407E03">
              <w:rPr>
                <w:lang w:val="en-US"/>
              </w:rPr>
              <w:t>the ESBU</w:t>
            </w:r>
            <w:r w:rsidR="00407E03" w:rsidRPr="00407E03">
              <w:rPr>
                <w:lang w:val="uk-UA"/>
              </w:rPr>
              <w:t xml:space="preserve"> employees.</w:t>
            </w:r>
          </w:p>
        </w:tc>
        <w:tc>
          <w:tcPr>
            <w:tcW w:w="7089" w:type="dxa"/>
          </w:tcPr>
          <w:p w14:paraId="1C999F1B" w14:textId="7DF3E4AA" w:rsidR="00407E03" w:rsidRPr="00407E03" w:rsidRDefault="00407E03" w:rsidP="003B4E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Done.</w:t>
            </w:r>
          </w:p>
          <w:p w14:paraId="5D6C196D" w14:textId="56FC2FDD" w:rsidR="00407E03" w:rsidRPr="00407E03" w:rsidRDefault="00407E03" w:rsidP="00407E03">
            <w:pPr>
              <w:jc w:val="both"/>
              <w:rPr>
                <w:bCs/>
                <w:lang w:val="uk-UA"/>
              </w:rPr>
            </w:pPr>
            <w:proofErr w:type="spellStart"/>
            <w:r w:rsidRPr="00407E03">
              <w:rPr>
                <w:bCs/>
                <w:lang w:val="uk-UA"/>
              </w:rPr>
              <w:t>Rules</w:t>
            </w:r>
            <w:proofErr w:type="spellEnd"/>
            <w:r w:rsidRPr="00407E03">
              <w:rPr>
                <w:bCs/>
                <w:lang w:val="uk-UA"/>
              </w:rPr>
              <w:t xml:space="preserve"> of professional </w:t>
            </w:r>
            <w:proofErr w:type="spellStart"/>
            <w:r w:rsidRPr="00407E03">
              <w:rPr>
                <w:bCs/>
                <w:lang w:val="uk-UA"/>
              </w:rPr>
              <w:t>ethics</w:t>
            </w:r>
            <w:proofErr w:type="spellEnd"/>
            <w:r w:rsidRPr="00407E03">
              <w:rPr>
                <w:bCs/>
                <w:lang w:val="uk-UA"/>
              </w:rPr>
              <w:t xml:space="preserve"> of employees of the Economic Security </w:t>
            </w:r>
            <w:r w:rsidRPr="00407E03">
              <w:rPr>
                <w:bCs/>
                <w:lang w:val="uk-UA"/>
              </w:rPr>
              <w:t xml:space="preserve"> </w:t>
            </w:r>
            <w:proofErr w:type="spellStart"/>
            <w:r w:rsidRPr="00407E03">
              <w:rPr>
                <w:bCs/>
                <w:lang w:val="uk-UA"/>
              </w:rPr>
              <w:t>Bureauof</w:t>
            </w:r>
            <w:proofErr w:type="spellEnd"/>
            <w:r w:rsidRPr="00407E03">
              <w:rPr>
                <w:bCs/>
                <w:lang w:val="uk-UA"/>
              </w:rPr>
              <w:t xml:space="preserve"> Ukraine, approved by the</w:t>
            </w:r>
            <w:r>
              <w:rPr>
                <w:bCs/>
                <w:lang w:val="en-US"/>
              </w:rPr>
              <w:t xml:space="preserve"> ESBU</w:t>
            </w:r>
            <w:r w:rsidRPr="00407E03">
              <w:rPr>
                <w:bCs/>
                <w:lang w:val="uk-UA"/>
              </w:rPr>
              <w:t xml:space="preserve"> </w:t>
            </w:r>
            <w:r w:rsidR="006826F8">
              <w:rPr>
                <w:bCs/>
                <w:lang w:val="en-US"/>
              </w:rPr>
              <w:t>O</w:t>
            </w:r>
            <w:proofErr w:type="spellStart"/>
            <w:r w:rsidRPr="00407E03">
              <w:rPr>
                <w:bCs/>
                <w:lang w:val="uk-UA"/>
              </w:rPr>
              <w:t>rder</w:t>
            </w:r>
            <w:proofErr w:type="spellEnd"/>
            <w:r w:rsidRPr="00407E03">
              <w:rPr>
                <w:bCs/>
                <w:lang w:val="uk-UA"/>
              </w:rPr>
              <w:t xml:space="preserve"> dated 30.06.2022 No. 129, registered in the Ministry of </w:t>
            </w:r>
            <w:proofErr w:type="spellStart"/>
            <w:r w:rsidRPr="00407E03">
              <w:rPr>
                <w:bCs/>
                <w:lang w:val="uk-UA"/>
              </w:rPr>
              <w:t>Justice</w:t>
            </w:r>
            <w:proofErr w:type="spellEnd"/>
            <w:r w:rsidRPr="00407E03">
              <w:rPr>
                <w:bCs/>
                <w:lang w:val="uk-UA"/>
              </w:rPr>
              <w:t xml:space="preserve"> of Ukraine on 19.08.2022 under</w:t>
            </w:r>
          </w:p>
          <w:p w14:paraId="2F42228E" w14:textId="17184304" w:rsidR="00407E03" w:rsidRPr="00017C64" w:rsidRDefault="00407E03" w:rsidP="00407E03">
            <w:pPr>
              <w:jc w:val="both"/>
              <w:rPr>
                <w:b/>
                <w:lang w:val="uk-UA"/>
              </w:rPr>
            </w:pPr>
            <w:r w:rsidRPr="00407E03">
              <w:rPr>
                <w:bCs/>
                <w:lang w:val="uk-UA"/>
              </w:rPr>
              <w:t>No. 943/38279.</w:t>
            </w:r>
          </w:p>
        </w:tc>
      </w:tr>
      <w:tr w:rsidR="00A674D4" w:rsidRPr="006C2DA4" w14:paraId="26CA1408" w14:textId="77777777" w:rsidTr="006407FB">
        <w:tc>
          <w:tcPr>
            <w:tcW w:w="2830" w:type="dxa"/>
            <w:vMerge/>
          </w:tcPr>
          <w:p w14:paraId="5105D213" w14:textId="77777777" w:rsidR="00A674D4" w:rsidRPr="00DC42A8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6758FFF6" w14:textId="0786EFF8" w:rsidR="00407E03" w:rsidRPr="00DC42A8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  <w:r w:rsidRPr="00E967F6">
              <w:t>3)</w:t>
            </w:r>
            <w:r w:rsidR="00407E03" w:rsidRPr="00407E03">
              <w:rPr>
                <w:lang w:val="uk-UA"/>
              </w:rPr>
              <w:t xml:space="preserve">Analysis of the information specified in the submitted </w:t>
            </w:r>
            <w:proofErr w:type="spellStart"/>
            <w:r w:rsidR="00407E03" w:rsidRPr="00407E03">
              <w:rPr>
                <w:lang w:val="uk-UA"/>
              </w:rPr>
              <w:t>integrity</w:t>
            </w:r>
            <w:proofErr w:type="spellEnd"/>
            <w:r w:rsidR="00407E03" w:rsidRPr="00407E03">
              <w:rPr>
                <w:lang w:val="uk-UA"/>
              </w:rPr>
              <w:t xml:space="preserve"> </w:t>
            </w:r>
            <w:proofErr w:type="spellStart"/>
            <w:r w:rsidR="00407E03" w:rsidRPr="00407E03">
              <w:rPr>
                <w:lang w:val="uk-UA"/>
              </w:rPr>
              <w:t>questionnaires</w:t>
            </w:r>
            <w:proofErr w:type="spellEnd"/>
            <w:r w:rsidR="00407E03" w:rsidRPr="00407E03">
              <w:rPr>
                <w:lang w:val="uk-UA"/>
              </w:rPr>
              <w:t xml:space="preserve"> of </w:t>
            </w:r>
            <w:r w:rsidR="00407E03">
              <w:rPr>
                <w:lang w:val="en-US"/>
              </w:rPr>
              <w:t>the ESBU</w:t>
            </w:r>
            <w:r w:rsidR="00407E03" w:rsidRPr="00407E03">
              <w:rPr>
                <w:lang w:val="uk-UA"/>
              </w:rPr>
              <w:t xml:space="preserve"> employees.</w:t>
            </w:r>
          </w:p>
        </w:tc>
        <w:tc>
          <w:tcPr>
            <w:tcW w:w="7089" w:type="dxa"/>
          </w:tcPr>
          <w:p w14:paraId="4FBD872C" w14:textId="15F536E5" w:rsidR="00407E03" w:rsidRPr="005050B5" w:rsidRDefault="00407E03" w:rsidP="003B4E57">
            <w:pPr>
              <w:spacing w:line="240" w:lineRule="atLeast"/>
              <w:jc w:val="both"/>
              <w:rPr>
                <w:b/>
                <w:lang w:val="uk-UA"/>
              </w:rPr>
            </w:pPr>
            <w:r w:rsidRPr="00407E03">
              <w:rPr>
                <w:b/>
                <w:lang w:val="uk-UA"/>
              </w:rPr>
              <w:t xml:space="preserve">Constantly </w:t>
            </w:r>
            <w:proofErr w:type="spellStart"/>
            <w:r w:rsidRPr="00407E03">
              <w:rPr>
                <w:b/>
                <w:lang w:val="uk-UA"/>
              </w:rPr>
              <w:t>performed</w:t>
            </w:r>
            <w:proofErr w:type="spellEnd"/>
            <w:r w:rsidRPr="00407E03">
              <w:rPr>
                <w:b/>
                <w:lang w:val="uk-UA"/>
              </w:rPr>
              <w:t>.</w:t>
            </w:r>
          </w:p>
          <w:p w14:paraId="7AE10D59" w14:textId="7281C93C" w:rsidR="001D26D2" w:rsidRPr="008D58B8" w:rsidRDefault="001D26D2" w:rsidP="003B4E57">
            <w:pPr>
              <w:spacing w:line="240" w:lineRule="atLeast"/>
              <w:jc w:val="both"/>
            </w:pPr>
            <w:proofErr w:type="spellStart"/>
            <w:r w:rsidRPr="001D26D2">
              <w:t>Questionnaires</w:t>
            </w:r>
            <w:proofErr w:type="spellEnd"/>
            <w:r w:rsidRPr="001D26D2">
              <w:t xml:space="preserve"> submitted by employees are included in the </w:t>
            </w:r>
            <w:proofErr w:type="spellStart"/>
            <w:r w:rsidRPr="001D26D2">
              <w:t>Register</w:t>
            </w:r>
            <w:proofErr w:type="spellEnd"/>
            <w:r w:rsidRPr="001D26D2">
              <w:t xml:space="preserve"> of </w:t>
            </w:r>
            <w:proofErr w:type="spellStart"/>
            <w:r w:rsidRPr="001D26D2">
              <w:t>Employee</w:t>
            </w:r>
            <w:proofErr w:type="spellEnd"/>
            <w:r w:rsidRPr="001D26D2">
              <w:t xml:space="preserve"> </w:t>
            </w:r>
            <w:proofErr w:type="spellStart"/>
            <w:r w:rsidRPr="001D26D2">
              <w:t>Integrity</w:t>
            </w:r>
            <w:proofErr w:type="spellEnd"/>
            <w:r w:rsidRPr="001D26D2">
              <w:t xml:space="preserve"> </w:t>
            </w:r>
            <w:proofErr w:type="spellStart"/>
            <w:r w:rsidRPr="001D26D2">
              <w:t>Questionnaires</w:t>
            </w:r>
            <w:proofErr w:type="spellEnd"/>
            <w:r w:rsidRPr="001D26D2">
              <w:t xml:space="preserve">. The information specified in the </w:t>
            </w:r>
            <w:proofErr w:type="spellStart"/>
            <w:r w:rsidRPr="001D26D2">
              <w:t>questionnaires</w:t>
            </w:r>
            <w:proofErr w:type="spellEnd"/>
            <w:r w:rsidRPr="001D26D2">
              <w:t xml:space="preserve"> was </w:t>
            </w:r>
            <w:proofErr w:type="spellStart"/>
            <w:r w:rsidRPr="001D26D2">
              <w:t>analyzed</w:t>
            </w:r>
            <w:proofErr w:type="spellEnd"/>
            <w:r w:rsidRPr="001D26D2">
              <w:t xml:space="preserve"> for </w:t>
            </w:r>
            <w:proofErr w:type="spellStart"/>
            <w:r w:rsidRPr="001D26D2">
              <w:t>compliance</w:t>
            </w:r>
            <w:proofErr w:type="spellEnd"/>
            <w:r w:rsidRPr="001D26D2">
              <w:t xml:space="preserve"> by the</w:t>
            </w:r>
            <w:r>
              <w:rPr>
                <w:lang w:val="en-US"/>
              </w:rPr>
              <w:t xml:space="preserve"> ESBU</w:t>
            </w:r>
            <w:r w:rsidRPr="001D26D2">
              <w:t xml:space="preserve"> employees with the provisions and requirements of the </w:t>
            </w:r>
            <w:proofErr w:type="spellStart"/>
            <w:r w:rsidRPr="001D26D2">
              <w:t>laws</w:t>
            </w:r>
            <w:proofErr w:type="spellEnd"/>
            <w:r w:rsidRPr="001D26D2">
              <w:t xml:space="preserve"> of Ukraine "On Prevention of Corruption", "On the Economic Security</w:t>
            </w:r>
            <w:r w:rsidRPr="001D26D2">
              <w:t xml:space="preserve"> </w:t>
            </w:r>
            <w:r w:rsidRPr="001D26D2">
              <w:t>Bureau</w:t>
            </w:r>
            <w:r>
              <w:rPr>
                <w:lang w:val="en-US"/>
              </w:rPr>
              <w:t xml:space="preserve"> </w:t>
            </w:r>
            <w:r w:rsidRPr="001D26D2">
              <w:t xml:space="preserve">of Ukraine", "On </w:t>
            </w:r>
            <w:proofErr w:type="spellStart"/>
            <w:r w:rsidRPr="001D26D2">
              <w:t>Civil</w:t>
            </w:r>
            <w:proofErr w:type="spellEnd"/>
            <w:r w:rsidRPr="001D26D2">
              <w:t xml:space="preserve"> Service" and legislation on </w:t>
            </w:r>
            <w:proofErr w:type="spellStart"/>
            <w:r w:rsidRPr="001D26D2">
              <w:t>ethical</w:t>
            </w:r>
            <w:proofErr w:type="spellEnd"/>
            <w:r w:rsidRPr="001D26D2">
              <w:t xml:space="preserve"> </w:t>
            </w:r>
            <w:proofErr w:type="spellStart"/>
            <w:r w:rsidRPr="001D26D2">
              <w:t>behavior</w:t>
            </w:r>
            <w:proofErr w:type="spellEnd"/>
            <w:r w:rsidRPr="001D26D2">
              <w:t xml:space="preserve">. In the reporting </w:t>
            </w:r>
            <w:proofErr w:type="spellStart"/>
            <w:r w:rsidRPr="001D26D2">
              <w:t>period</w:t>
            </w:r>
            <w:proofErr w:type="spellEnd"/>
            <w:r w:rsidRPr="001D26D2">
              <w:t xml:space="preserve">, there were </w:t>
            </w:r>
            <w:proofErr w:type="spellStart"/>
            <w:r w:rsidRPr="001D26D2">
              <w:t>no</w:t>
            </w:r>
            <w:proofErr w:type="spellEnd"/>
            <w:r w:rsidRPr="001D26D2">
              <w:t xml:space="preserve"> risks of </w:t>
            </w:r>
            <w:proofErr w:type="spellStart"/>
            <w:r w:rsidRPr="001D26D2">
              <w:t>unscrupulous</w:t>
            </w:r>
            <w:proofErr w:type="spellEnd"/>
            <w:r w:rsidRPr="001D26D2">
              <w:t xml:space="preserve"> </w:t>
            </w:r>
            <w:proofErr w:type="spellStart"/>
            <w:r w:rsidRPr="001D26D2">
              <w:t>behavior</w:t>
            </w:r>
            <w:proofErr w:type="spellEnd"/>
            <w:r w:rsidRPr="001D26D2">
              <w:t xml:space="preserve"> of employees, which </w:t>
            </w:r>
            <w:proofErr w:type="spellStart"/>
            <w:r w:rsidRPr="001D26D2">
              <w:t>could</w:t>
            </w:r>
            <w:proofErr w:type="spellEnd"/>
            <w:r w:rsidRPr="001D26D2">
              <w:t xml:space="preserve"> </w:t>
            </w:r>
            <w:proofErr w:type="spellStart"/>
            <w:r w:rsidRPr="001D26D2">
              <w:t>negatively</w:t>
            </w:r>
            <w:proofErr w:type="spellEnd"/>
            <w:r w:rsidRPr="001D26D2">
              <w:t xml:space="preserve"> </w:t>
            </w:r>
            <w:proofErr w:type="spellStart"/>
            <w:r w:rsidRPr="001D26D2">
              <w:t>affect</w:t>
            </w:r>
            <w:proofErr w:type="spellEnd"/>
            <w:r w:rsidRPr="001D26D2">
              <w:t xml:space="preserve"> the </w:t>
            </w:r>
            <w:proofErr w:type="spellStart"/>
            <w:r w:rsidRPr="001D26D2">
              <w:t>reputation</w:t>
            </w:r>
            <w:proofErr w:type="spellEnd"/>
            <w:r w:rsidRPr="001D26D2">
              <w:t xml:space="preserve"> of the </w:t>
            </w:r>
            <w:proofErr w:type="spellStart"/>
            <w:r w:rsidRPr="001D26D2">
              <w:t>employee</w:t>
            </w:r>
            <w:proofErr w:type="spellEnd"/>
            <w:r w:rsidRPr="001D26D2">
              <w:t xml:space="preserve"> and the </w:t>
            </w:r>
            <w:proofErr w:type="spellStart"/>
            <w:r w:rsidRPr="001D26D2">
              <w:t>authority</w:t>
            </w:r>
            <w:proofErr w:type="spellEnd"/>
            <w:r w:rsidRPr="001D26D2">
              <w:t xml:space="preserve"> of </w:t>
            </w:r>
            <w:r>
              <w:rPr>
                <w:lang w:val="en-US"/>
              </w:rPr>
              <w:t xml:space="preserve">the </w:t>
            </w:r>
            <w:proofErr w:type="gramStart"/>
            <w:r>
              <w:rPr>
                <w:lang w:val="en-US"/>
              </w:rPr>
              <w:t xml:space="preserve">ESBU </w:t>
            </w:r>
            <w:r w:rsidRPr="001D26D2">
              <w:t>.</w:t>
            </w:r>
            <w:proofErr w:type="gramEnd"/>
          </w:p>
        </w:tc>
      </w:tr>
      <w:tr w:rsidR="00A674D4" w:rsidRPr="006C2DA4" w14:paraId="14AD95C1" w14:textId="77777777" w:rsidTr="003B4E57">
        <w:tc>
          <w:tcPr>
            <w:tcW w:w="15594" w:type="dxa"/>
            <w:gridSpan w:val="3"/>
          </w:tcPr>
          <w:p w14:paraId="316F44C2" w14:textId="649E598C" w:rsidR="001D26D2" w:rsidRPr="001D26D2" w:rsidRDefault="001D26D2" w:rsidP="001D26D2">
            <w:pPr>
              <w:spacing w:line="240" w:lineRule="atLeast"/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  <w:r w:rsidR="00C55533">
              <w:rPr>
                <w:b/>
                <w:lang w:val="en-US"/>
              </w:rPr>
              <w:t>.</w:t>
            </w:r>
            <w:r w:rsidRPr="001D26D2">
              <w:rPr>
                <w:b/>
                <w:lang w:val="uk-UA"/>
              </w:rPr>
              <w:t>Information management</w:t>
            </w:r>
          </w:p>
        </w:tc>
      </w:tr>
      <w:tr w:rsidR="00A674D4" w:rsidRPr="006C2DA4" w14:paraId="2B900230" w14:textId="77777777" w:rsidTr="006407FB">
        <w:tc>
          <w:tcPr>
            <w:tcW w:w="2830" w:type="dxa"/>
            <w:vMerge w:val="restart"/>
          </w:tcPr>
          <w:p w14:paraId="6256C755" w14:textId="5C5C38DC" w:rsidR="00C55533" w:rsidRPr="00DC42A8" w:rsidRDefault="006826F8" w:rsidP="00C55533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color w:val="000000"/>
                <w:lang w:val="en-US"/>
              </w:rPr>
              <w:t>1</w:t>
            </w:r>
            <w:r w:rsidR="00A674D4">
              <w:rPr>
                <w:color w:val="000000"/>
                <w:lang w:val="uk-UA"/>
              </w:rPr>
              <w:t>.</w:t>
            </w:r>
            <w:r w:rsidR="00C55533" w:rsidRPr="00C55533">
              <w:rPr>
                <w:lang w:val="uk-UA"/>
              </w:rPr>
              <w:t xml:space="preserve">It is possible to </w:t>
            </w:r>
            <w:proofErr w:type="spellStart"/>
            <w:r w:rsidR="00C55533" w:rsidRPr="00C55533">
              <w:rPr>
                <w:lang w:val="uk-UA"/>
              </w:rPr>
              <w:t>disclose</w:t>
            </w:r>
            <w:proofErr w:type="spellEnd"/>
            <w:r w:rsidR="00C55533" w:rsidRPr="00C55533">
              <w:rPr>
                <w:lang w:val="uk-UA"/>
              </w:rPr>
              <w:t xml:space="preserve"> or use in a </w:t>
            </w:r>
            <w:proofErr w:type="spellStart"/>
            <w:r w:rsidR="00C55533" w:rsidRPr="00C55533">
              <w:rPr>
                <w:lang w:val="uk-UA"/>
              </w:rPr>
              <w:t>different</w:t>
            </w:r>
            <w:proofErr w:type="spellEnd"/>
            <w:r w:rsidR="00C55533" w:rsidRPr="00C55533">
              <w:rPr>
                <w:lang w:val="uk-UA"/>
              </w:rPr>
              <w:t xml:space="preserve"> way the information obtained by </w:t>
            </w:r>
            <w:r w:rsidR="00C55533">
              <w:rPr>
                <w:lang w:val="en-US"/>
              </w:rPr>
              <w:t>the ESBU</w:t>
            </w:r>
            <w:r w:rsidR="00C55533" w:rsidRPr="00C55533">
              <w:rPr>
                <w:lang w:val="uk-UA"/>
              </w:rPr>
              <w:t xml:space="preserve"> employees during the </w:t>
            </w:r>
            <w:proofErr w:type="spellStart"/>
            <w:r w:rsidR="00C55533" w:rsidRPr="00C55533">
              <w:rPr>
                <w:lang w:val="uk-UA"/>
              </w:rPr>
              <w:t>performance</w:t>
            </w:r>
            <w:proofErr w:type="spellEnd"/>
            <w:r w:rsidR="00C55533" w:rsidRPr="00C55533">
              <w:rPr>
                <w:lang w:val="uk-UA"/>
              </w:rPr>
              <w:t xml:space="preserve"> of official duties.</w:t>
            </w:r>
          </w:p>
        </w:tc>
        <w:tc>
          <w:tcPr>
            <w:tcW w:w="5675" w:type="dxa"/>
          </w:tcPr>
          <w:p w14:paraId="3629E6E4" w14:textId="63A1513A" w:rsidR="00C55533" w:rsidRPr="00C55533" w:rsidRDefault="00A674D4" w:rsidP="003B4E57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1)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="00C55533" w:rsidRPr="00C55533">
              <w:t xml:space="preserve">Introduction of an </w:t>
            </w:r>
            <w:proofErr w:type="spellStart"/>
            <w:r w:rsidR="00C55533" w:rsidRPr="00C55533">
              <w:t>electronic</w:t>
            </w:r>
            <w:proofErr w:type="spellEnd"/>
            <w:r w:rsidR="00C55533" w:rsidRPr="00C55533">
              <w:t xml:space="preserve"> </w:t>
            </w:r>
            <w:proofErr w:type="spellStart"/>
            <w:r w:rsidR="00C55533" w:rsidRPr="00C55533">
              <w:t>document</w:t>
            </w:r>
            <w:proofErr w:type="spellEnd"/>
            <w:r w:rsidR="00C55533" w:rsidRPr="00C55533">
              <w:t xml:space="preserve"> management </w:t>
            </w:r>
            <w:proofErr w:type="spellStart"/>
            <w:r w:rsidR="00C55533" w:rsidRPr="00C55533">
              <w:t>system</w:t>
            </w:r>
            <w:proofErr w:type="spellEnd"/>
            <w:r w:rsidR="00C55533" w:rsidRPr="00C55533">
              <w:t xml:space="preserve">, which </w:t>
            </w:r>
            <w:proofErr w:type="spellStart"/>
            <w:r w:rsidR="00C55533" w:rsidRPr="00C55533">
              <w:t>involves</w:t>
            </w:r>
            <w:proofErr w:type="spellEnd"/>
            <w:r w:rsidR="00C55533" w:rsidRPr="00C55533">
              <w:t xml:space="preserve"> </w:t>
            </w:r>
            <w:proofErr w:type="spellStart"/>
            <w:r w:rsidR="00C55533" w:rsidRPr="00C55533">
              <w:t>monitoring</w:t>
            </w:r>
            <w:proofErr w:type="spellEnd"/>
            <w:r w:rsidR="00C55533" w:rsidRPr="00C55533">
              <w:t xml:space="preserve"> the actions of </w:t>
            </w:r>
            <w:r w:rsidR="00C55533">
              <w:rPr>
                <w:lang w:val="en-US"/>
              </w:rPr>
              <w:t>the ESBU</w:t>
            </w:r>
            <w:r w:rsidR="00C55533" w:rsidRPr="00C55533">
              <w:t xml:space="preserve"> employees in the creation and use of information.</w:t>
            </w:r>
          </w:p>
        </w:tc>
        <w:tc>
          <w:tcPr>
            <w:tcW w:w="7089" w:type="dxa"/>
          </w:tcPr>
          <w:p w14:paraId="40E36F33" w14:textId="046D16EB" w:rsidR="00C55533" w:rsidRPr="00C55533" w:rsidRDefault="00C55533" w:rsidP="003B4E57">
            <w:pPr>
              <w:spacing w:line="240" w:lineRule="atLeast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Done.</w:t>
            </w:r>
          </w:p>
          <w:p w14:paraId="019E28CD" w14:textId="059ACEFB" w:rsidR="00C55533" w:rsidRPr="00C55533" w:rsidRDefault="00C55533" w:rsidP="003B4E57">
            <w:pPr>
              <w:spacing w:line="240" w:lineRule="atLeast"/>
              <w:jc w:val="both"/>
              <w:rPr>
                <w:bCs/>
                <w:lang w:val="uk-UA"/>
              </w:rPr>
            </w:pPr>
            <w:r w:rsidRPr="00C55533">
              <w:rPr>
                <w:bCs/>
                <w:lang w:val="uk-UA"/>
              </w:rPr>
              <w:t>The "</w:t>
            </w:r>
            <w:proofErr w:type="spellStart"/>
            <w:r w:rsidRPr="00C55533">
              <w:rPr>
                <w:bCs/>
                <w:lang w:val="uk-UA"/>
              </w:rPr>
              <w:t>Megapolis.DocNet</w:t>
            </w:r>
            <w:proofErr w:type="spellEnd"/>
            <w:r w:rsidRPr="00C55533">
              <w:rPr>
                <w:bCs/>
                <w:lang w:val="uk-UA"/>
              </w:rPr>
              <w:t xml:space="preserve">" </w:t>
            </w:r>
            <w:proofErr w:type="spellStart"/>
            <w:r w:rsidRPr="00C55533">
              <w:rPr>
                <w:bCs/>
                <w:lang w:val="uk-UA"/>
              </w:rPr>
              <w:t>electronic</w:t>
            </w:r>
            <w:proofErr w:type="spellEnd"/>
            <w:r w:rsidRPr="00C55533">
              <w:rPr>
                <w:bCs/>
                <w:lang w:val="uk-UA"/>
              </w:rPr>
              <w:t xml:space="preserve"> </w:t>
            </w:r>
            <w:proofErr w:type="spellStart"/>
            <w:r w:rsidRPr="00C55533">
              <w:rPr>
                <w:bCs/>
                <w:lang w:val="uk-UA"/>
              </w:rPr>
              <w:t>document</w:t>
            </w:r>
            <w:proofErr w:type="spellEnd"/>
            <w:r w:rsidRPr="00C55533">
              <w:rPr>
                <w:bCs/>
                <w:lang w:val="uk-UA"/>
              </w:rPr>
              <w:t xml:space="preserve"> management </w:t>
            </w:r>
            <w:proofErr w:type="spellStart"/>
            <w:r w:rsidRPr="00C55533">
              <w:rPr>
                <w:bCs/>
                <w:lang w:val="uk-UA"/>
              </w:rPr>
              <w:t>system</w:t>
            </w:r>
            <w:proofErr w:type="spellEnd"/>
            <w:r w:rsidRPr="00C55533">
              <w:rPr>
                <w:bCs/>
                <w:lang w:val="uk-UA"/>
              </w:rPr>
              <w:t xml:space="preserve"> has been </w:t>
            </w:r>
            <w:proofErr w:type="spellStart"/>
            <w:r w:rsidRPr="00C55533">
              <w:rPr>
                <w:bCs/>
                <w:lang w:val="uk-UA"/>
              </w:rPr>
              <w:t>implemented</w:t>
            </w:r>
            <w:proofErr w:type="spellEnd"/>
            <w:r w:rsidRPr="00C55533">
              <w:rPr>
                <w:bCs/>
                <w:lang w:val="uk-UA"/>
              </w:rPr>
              <w:t xml:space="preserve"> in the central office of the</w:t>
            </w:r>
            <w:r>
              <w:rPr>
                <w:bCs/>
                <w:lang w:val="en-US"/>
              </w:rPr>
              <w:t xml:space="preserve"> ESBU</w:t>
            </w:r>
            <w:r w:rsidRPr="00C55533">
              <w:rPr>
                <w:bCs/>
                <w:lang w:val="uk-UA"/>
              </w:rPr>
              <w:t xml:space="preserve">, which provides for the </w:t>
            </w:r>
            <w:proofErr w:type="spellStart"/>
            <w:r w:rsidRPr="00C55533">
              <w:rPr>
                <w:bCs/>
                <w:lang w:val="uk-UA"/>
              </w:rPr>
              <w:t>monitoring</w:t>
            </w:r>
            <w:proofErr w:type="spellEnd"/>
            <w:r w:rsidRPr="00C55533">
              <w:rPr>
                <w:bCs/>
                <w:lang w:val="uk-UA"/>
              </w:rPr>
              <w:t xml:space="preserve"> of the actions of the </w:t>
            </w:r>
            <w:r>
              <w:rPr>
                <w:bCs/>
                <w:lang w:val="en-US"/>
              </w:rPr>
              <w:t xml:space="preserve">ESBU </w:t>
            </w:r>
            <w:r w:rsidRPr="00C55533">
              <w:rPr>
                <w:bCs/>
                <w:lang w:val="uk-UA"/>
              </w:rPr>
              <w:t>employees in the creation and use of information.</w:t>
            </w:r>
          </w:p>
        </w:tc>
      </w:tr>
      <w:tr w:rsidR="00A674D4" w:rsidRPr="006C2DA4" w14:paraId="0EBDA4B3" w14:textId="77777777" w:rsidTr="006407FB">
        <w:tc>
          <w:tcPr>
            <w:tcW w:w="2830" w:type="dxa"/>
            <w:vMerge/>
          </w:tcPr>
          <w:p w14:paraId="4EB0B5E0" w14:textId="77777777" w:rsidR="00A674D4" w:rsidRPr="00DC42A8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6C3E3A09" w14:textId="426006F2" w:rsidR="00A674D4" w:rsidRPr="00C55533" w:rsidRDefault="00C55533" w:rsidP="00C55533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>2)</w:t>
            </w:r>
            <w:r w:rsidRPr="00C55533">
              <w:rPr>
                <w:lang w:val="en-US"/>
              </w:rPr>
              <w:t xml:space="preserve">Implementation of the information security management system. Implementation of complex </w:t>
            </w:r>
            <w:r w:rsidRPr="00C55533">
              <w:rPr>
                <w:lang w:val="en-US"/>
              </w:rPr>
              <w:lastRenderedPageBreak/>
              <w:t>information protection systems for IT systems and obtaining certificates of compliance for them.</w:t>
            </w:r>
          </w:p>
        </w:tc>
        <w:tc>
          <w:tcPr>
            <w:tcW w:w="7089" w:type="dxa"/>
          </w:tcPr>
          <w:p w14:paraId="5B70DEDF" w14:textId="2F539A55" w:rsidR="00C55533" w:rsidRPr="00C52146" w:rsidRDefault="00C55533" w:rsidP="00A62E31">
            <w:pPr>
              <w:spacing w:line="240" w:lineRule="atLeast"/>
              <w:jc w:val="both"/>
              <w:rPr>
                <w:b/>
                <w:lang w:val="uk-UA"/>
              </w:rPr>
            </w:pPr>
            <w:r w:rsidRPr="00407E03">
              <w:rPr>
                <w:b/>
                <w:lang w:val="uk-UA"/>
              </w:rPr>
              <w:lastRenderedPageBreak/>
              <w:t xml:space="preserve">Constantly </w:t>
            </w:r>
            <w:proofErr w:type="spellStart"/>
            <w:r w:rsidRPr="00407E03">
              <w:rPr>
                <w:b/>
                <w:lang w:val="uk-UA"/>
              </w:rPr>
              <w:t>performed</w:t>
            </w:r>
            <w:proofErr w:type="spellEnd"/>
            <w:r w:rsidRPr="00407E03">
              <w:rPr>
                <w:b/>
                <w:lang w:val="uk-UA"/>
              </w:rPr>
              <w:t>.</w:t>
            </w:r>
          </w:p>
          <w:p w14:paraId="754D5359" w14:textId="6FB4B85C" w:rsidR="00C55533" w:rsidRPr="00C52146" w:rsidRDefault="00C55533" w:rsidP="003B4E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55533">
              <w:rPr>
                <w:lang w:val="uk-UA"/>
              </w:rPr>
              <w:t xml:space="preserve">In order to ensure </w:t>
            </w:r>
            <w:proofErr w:type="spellStart"/>
            <w:r w:rsidRPr="00C55533">
              <w:rPr>
                <w:lang w:val="uk-UA"/>
              </w:rPr>
              <w:t>compliance</w:t>
            </w:r>
            <w:proofErr w:type="spellEnd"/>
            <w:r w:rsidRPr="00C55533">
              <w:rPr>
                <w:lang w:val="uk-UA"/>
              </w:rPr>
              <w:t xml:space="preserve"> with the </w:t>
            </w:r>
            <w:proofErr w:type="spellStart"/>
            <w:r w:rsidRPr="00C55533">
              <w:rPr>
                <w:lang w:val="uk-UA"/>
              </w:rPr>
              <w:t>regime</w:t>
            </w:r>
            <w:proofErr w:type="spellEnd"/>
            <w:r w:rsidRPr="00C55533">
              <w:rPr>
                <w:lang w:val="uk-UA"/>
              </w:rPr>
              <w:t xml:space="preserve"> of </w:t>
            </w:r>
            <w:proofErr w:type="spellStart"/>
            <w:r w:rsidRPr="00C55533">
              <w:rPr>
                <w:lang w:val="uk-UA"/>
              </w:rPr>
              <w:t>secrecy</w:t>
            </w:r>
            <w:proofErr w:type="spellEnd"/>
            <w:r w:rsidRPr="00C55533">
              <w:rPr>
                <w:lang w:val="uk-UA"/>
              </w:rPr>
              <w:t xml:space="preserve"> during the </w:t>
            </w:r>
            <w:proofErr w:type="spellStart"/>
            <w:r w:rsidRPr="00C55533">
              <w:rPr>
                <w:lang w:val="uk-UA"/>
              </w:rPr>
              <w:t>performance</w:t>
            </w:r>
            <w:proofErr w:type="spellEnd"/>
            <w:r w:rsidRPr="00C55533">
              <w:rPr>
                <w:lang w:val="uk-UA"/>
              </w:rPr>
              <w:t xml:space="preserve"> of tasks and </w:t>
            </w:r>
            <w:proofErr w:type="spellStart"/>
            <w:r w:rsidRPr="00C55533">
              <w:rPr>
                <w:lang w:val="uk-UA"/>
              </w:rPr>
              <w:t>functions</w:t>
            </w:r>
            <w:proofErr w:type="spellEnd"/>
            <w:r w:rsidRPr="00C55533">
              <w:rPr>
                <w:lang w:val="uk-UA"/>
              </w:rPr>
              <w:t xml:space="preserve"> of the </w:t>
            </w:r>
            <w:r>
              <w:rPr>
                <w:lang w:val="en-US"/>
              </w:rPr>
              <w:t>ESBU</w:t>
            </w:r>
            <w:r w:rsidRPr="00C55533">
              <w:rPr>
                <w:lang w:val="uk-UA"/>
              </w:rPr>
              <w:t xml:space="preserve">, as well as to create the </w:t>
            </w:r>
            <w:proofErr w:type="spellStart"/>
            <w:r w:rsidRPr="00C55533">
              <w:rPr>
                <w:lang w:val="uk-UA"/>
              </w:rPr>
              <w:lastRenderedPageBreak/>
              <w:t>appropriate</w:t>
            </w:r>
            <w:proofErr w:type="spellEnd"/>
            <w:r w:rsidRPr="00C55533">
              <w:rPr>
                <w:lang w:val="uk-UA"/>
              </w:rPr>
              <w:t xml:space="preserve"> </w:t>
            </w:r>
            <w:proofErr w:type="spellStart"/>
            <w:r w:rsidRPr="00C55533">
              <w:rPr>
                <w:lang w:val="uk-UA"/>
              </w:rPr>
              <w:t>conditions</w:t>
            </w:r>
            <w:proofErr w:type="spellEnd"/>
            <w:r w:rsidRPr="00C55533">
              <w:rPr>
                <w:lang w:val="uk-UA"/>
              </w:rPr>
              <w:t xml:space="preserve"> necessary for </w:t>
            </w:r>
            <w:proofErr w:type="spellStart"/>
            <w:r w:rsidRPr="00C55533">
              <w:rPr>
                <w:lang w:val="uk-UA"/>
              </w:rPr>
              <w:t>carrying</w:t>
            </w:r>
            <w:proofErr w:type="spellEnd"/>
            <w:r w:rsidRPr="00C55533">
              <w:rPr>
                <w:lang w:val="uk-UA"/>
              </w:rPr>
              <w:t xml:space="preserve"> out activities related to state </w:t>
            </w:r>
            <w:proofErr w:type="spellStart"/>
            <w:r w:rsidRPr="00C55533">
              <w:rPr>
                <w:lang w:val="uk-UA"/>
              </w:rPr>
              <w:t>secrets</w:t>
            </w:r>
            <w:proofErr w:type="spellEnd"/>
            <w:r w:rsidRPr="00C55533">
              <w:rPr>
                <w:lang w:val="uk-UA"/>
              </w:rPr>
              <w:t xml:space="preserve">, a </w:t>
            </w:r>
            <w:proofErr w:type="spellStart"/>
            <w:r w:rsidRPr="00C55533">
              <w:rPr>
                <w:lang w:val="uk-UA"/>
              </w:rPr>
              <w:t>regime-secret</w:t>
            </w:r>
            <w:proofErr w:type="spellEnd"/>
            <w:r w:rsidRPr="00C55533">
              <w:rPr>
                <w:lang w:val="uk-UA"/>
              </w:rPr>
              <w:t xml:space="preserve"> body was created in the</w:t>
            </w:r>
            <w:r>
              <w:rPr>
                <w:lang w:val="en-US"/>
              </w:rPr>
              <w:t xml:space="preserve"> ESBU</w:t>
            </w:r>
            <w:r w:rsidRPr="00C55533">
              <w:rPr>
                <w:lang w:val="uk-UA"/>
              </w:rPr>
              <w:t xml:space="preserve"> and </w:t>
            </w:r>
            <w:proofErr w:type="spellStart"/>
            <w:r w:rsidRPr="00C55533">
              <w:rPr>
                <w:lang w:val="uk-UA"/>
              </w:rPr>
              <w:t>received</w:t>
            </w:r>
            <w:proofErr w:type="spellEnd"/>
            <w:r w:rsidRPr="00C55533">
              <w:rPr>
                <w:lang w:val="uk-UA"/>
              </w:rPr>
              <w:t xml:space="preserve"> a special </w:t>
            </w:r>
            <w:proofErr w:type="spellStart"/>
            <w:r w:rsidRPr="00C55533">
              <w:rPr>
                <w:lang w:val="uk-UA"/>
              </w:rPr>
              <w:t>permit</w:t>
            </w:r>
            <w:proofErr w:type="spellEnd"/>
            <w:r w:rsidRPr="00C55533">
              <w:rPr>
                <w:lang w:val="uk-UA"/>
              </w:rPr>
              <w:t xml:space="preserve"> #</w:t>
            </w:r>
            <w:r w:rsidR="00931795">
              <w:rPr>
                <w:lang w:val="en-US"/>
              </w:rPr>
              <w:t>SSPL</w:t>
            </w:r>
            <w:r w:rsidRPr="00C55533">
              <w:rPr>
                <w:lang w:val="uk-UA"/>
              </w:rPr>
              <w:t xml:space="preserve">1-2022-22 dated 02.02 .2022 for conducting activities related to state </w:t>
            </w:r>
            <w:proofErr w:type="spellStart"/>
            <w:r w:rsidRPr="00C55533">
              <w:rPr>
                <w:lang w:val="uk-UA"/>
              </w:rPr>
              <w:t>secrets</w:t>
            </w:r>
            <w:proofErr w:type="spellEnd"/>
            <w:r w:rsidRPr="00C55533">
              <w:rPr>
                <w:lang w:val="uk-UA"/>
              </w:rPr>
              <w:t>, issued by the Security Service of Ukraine.</w:t>
            </w:r>
          </w:p>
          <w:p w14:paraId="62134E2D" w14:textId="506EB75B" w:rsidR="00931795" w:rsidRPr="00C52146" w:rsidRDefault="00931795" w:rsidP="003B4E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931795">
              <w:rPr>
                <w:lang w:val="uk-UA" w:eastAsia="uk-UA"/>
              </w:rPr>
              <w:t xml:space="preserve">In the reporting </w:t>
            </w:r>
            <w:proofErr w:type="spellStart"/>
            <w:r w:rsidRPr="00931795">
              <w:rPr>
                <w:lang w:val="uk-UA" w:eastAsia="uk-UA"/>
              </w:rPr>
              <w:t>period</w:t>
            </w:r>
            <w:proofErr w:type="spellEnd"/>
            <w:r w:rsidRPr="00931795">
              <w:rPr>
                <w:lang w:val="uk-UA" w:eastAsia="uk-UA"/>
              </w:rPr>
              <w:t xml:space="preserve">, a number of measures were taken to prevent </w:t>
            </w:r>
            <w:proofErr w:type="spellStart"/>
            <w:r w:rsidRPr="00931795">
              <w:rPr>
                <w:lang w:val="uk-UA" w:eastAsia="uk-UA"/>
              </w:rPr>
              <w:t>unauthorized</w:t>
            </w:r>
            <w:proofErr w:type="spellEnd"/>
            <w:r w:rsidRPr="00931795">
              <w:rPr>
                <w:lang w:val="uk-UA" w:eastAsia="uk-UA"/>
              </w:rPr>
              <w:t xml:space="preserve"> </w:t>
            </w:r>
            <w:proofErr w:type="spellStart"/>
            <w:r w:rsidRPr="00931795">
              <w:rPr>
                <w:lang w:val="uk-UA" w:eastAsia="uk-UA"/>
              </w:rPr>
              <w:t>disclosure</w:t>
            </w:r>
            <w:proofErr w:type="spellEnd"/>
            <w:r w:rsidRPr="00931795">
              <w:rPr>
                <w:lang w:val="uk-UA" w:eastAsia="uk-UA"/>
              </w:rPr>
              <w:t xml:space="preserve"> (</w:t>
            </w:r>
            <w:proofErr w:type="spellStart"/>
            <w:r w:rsidRPr="00931795">
              <w:rPr>
                <w:lang w:val="uk-UA" w:eastAsia="uk-UA"/>
              </w:rPr>
              <w:t>leaks</w:t>
            </w:r>
            <w:proofErr w:type="spellEnd"/>
            <w:r w:rsidRPr="00931795">
              <w:rPr>
                <w:lang w:val="uk-UA" w:eastAsia="uk-UA"/>
              </w:rPr>
              <w:t xml:space="preserve">) of </w:t>
            </w:r>
            <w:proofErr w:type="spellStart"/>
            <w:r w:rsidRPr="00931795">
              <w:rPr>
                <w:lang w:val="uk-UA" w:eastAsia="uk-UA"/>
              </w:rPr>
              <w:t>restricted</w:t>
            </w:r>
            <w:proofErr w:type="spellEnd"/>
            <w:r w:rsidRPr="00931795">
              <w:rPr>
                <w:lang w:val="uk-UA" w:eastAsia="uk-UA"/>
              </w:rPr>
              <w:t xml:space="preserve"> information:</w:t>
            </w:r>
          </w:p>
          <w:p w14:paraId="0C67EE07" w14:textId="5674EA66" w:rsidR="00931795" w:rsidRPr="00C52146" w:rsidRDefault="00931795" w:rsidP="003B4E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en-US" w:eastAsia="uk-UA"/>
              </w:rPr>
              <w:t xml:space="preserve">- </w:t>
            </w:r>
            <w:r w:rsidRPr="00931795">
              <w:rPr>
                <w:lang w:val="uk-UA" w:eastAsia="uk-UA"/>
              </w:rPr>
              <w:t xml:space="preserve">the implementation of a </w:t>
            </w:r>
            <w:proofErr w:type="spellStart"/>
            <w:r w:rsidRPr="00931795">
              <w:rPr>
                <w:lang w:val="uk-UA" w:eastAsia="uk-UA"/>
              </w:rPr>
              <w:t>pilot</w:t>
            </w:r>
            <w:proofErr w:type="spellEnd"/>
            <w:r w:rsidRPr="00931795">
              <w:rPr>
                <w:lang w:val="uk-UA" w:eastAsia="uk-UA"/>
              </w:rPr>
              <w:t xml:space="preserve"> project regarding a software </w:t>
            </w:r>
            <w:proofErr w:type="spellStart"/>
            <w:r w:rsidRPr="00931795">
              <w:rPr>
                <w:lang w:val="uk-UA" w:eastAsia="uk-UA"/>
              </w:rPr>
              <w:t>solution</w:t>
            </w:r>
            <w:proofErr w:type="spellEnd"/>
            <w:r w:rsidRPr="00931795">
              <w:rPr>
                <w:lang w:val="uk-UA" w:eastAsia="uk-UA"/>
              </w:rPr>
              <w:t xml:space="preserve"> to prevent the </w:t>
            </w:r>
            <w:proofErr w:type="spellStart"/>
            <w:r w:rsidRPr="00931795">
              <w:rPr>
                <w:lang w:val="uk-UA" w:eastAsia="uk-UA"/>
              </w:rPr>
              <w:t>leakage</w:t>
            </w:r>
            <w:proofErr w:type="spellEnd"/>
            <w:r w:rsidRPr="00931795">
              <w:rPr>
                <w:lang w:val="uk-UA" w:eastAsia="uk-UA"/>
              </w:rPr>
              <w:t xml:space="preserve"> of </w:t>
            </w:r>
            <w:proofErr w:type="spellStart"/>
            <w:r w:rsidRPr="00931795">
              <w:rPr>
                <w:lang w:val="uk-UA" w:eastAsia="uk-UA"/>
              </w:rPr>
              <w:t>confidential</w:t>
            </w:r>
            <w:proofErr w:type="spellEnd"/>
            <w:r w:rsidRPr="00931795">
              <w:rPr>
                <w:lang w:val="uk-UA" w:eastAsia="uk-UA"/>
              </w:rPr>
              <w:t xml:space="preserve"> information GTB DLP SUITE is being </w:t>
            </w:r>
            <w:proofErr w:type="spellStart"/>
            <w:proofErr w:type="gramStart"/>
            <w:r w:rsidRPr="00931795">
              <w:rPr>
                <w:lang w:val="uk-UA" w:eastAsia="uk-UA"/>
              </w:rPr>
              <w:t>implemented</w:t>
            </w:r>
            <w:proofErr w:type="spellEnd"/>
            <w:r w:rsidRPr="00931795">
              <w:rPr>
                <w:lang w:val="uk-UA" w:eastAsia="uk-UA"/>
              </w:rPr>
              <w:t>;</w:t>
            </w:r>
            <w:proofErr w:type="gramEnd"/>
          </w:p>
          <w:p w14:paraId="4DCAD595" w14:textId="1CF91E09" w:rsidR="00931795" w:rsidRPr="00C52146" w:rsidRDefault="00931795" w:rsidP="003B4E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>
              <w:rPr>
                <w:lang w:val="en-US" w:eastAsia="uk-UA"/>
              </w:rPr>
              <w:t xml:space="preserve">- </w:t>
            </w:r>
            <w:proofErr w:type="spellStart"/>
            <w:r w:rsidRPr="00931795">
              <w:rPr>
                <w:lang w:val="uk-UA" w:eastAsia="uk-UA"/>
              </w:rPr>
              <w:t>specialized</w:t>
            </w:r>
            <w:proofErr w:type="spellEnd"/>
            <w:r w:rsidRPr="00931795">
              <w:rPr>
                <w:lang w:val="uk-UA" w:eastAsia="uk-UA"/>
              </w:rPr>
              <w:t xml:space="preserve"> </w:t>
            </w:r>
            <w:proofErr w:type="spellStart"/>
            <w:r w:rsidRPr="00931795">
              <w:rPr>
                <w:lang w:val="uk-UA" w:eastAsia="uk-UA"/>
              </w:rPr>
              <w:t>CheckPoint</w:t>
            </w:r>
            <w:proofErr w:type="spellEnd"/>
            <w:r w:rsidRPr="00931795">
              <w:rPr>
                <w:lang w:val="uk-UA" w:eastAsia="uk-UA"/>
              </w:rPr>
              <w:t xml:space="preserve"> network </w:t>
            </w:r>
            <w:proofErr w:type="spellStart"/>
            <w:r w:rsidRPr="00931795">
              <w:rPr>
                <w:lang w:val="uk-UA" w:eastAsia="uk-UA"/>
              </w:rPr>
              <w:t>traffic</w:t>
            </w:r>
            <w:proofErr w:type="spellEnd"/>
            <w:r w:rsidRPr="00931795">
              <w:rPr>
                <w:lang w:val="uk-UA" w:eastAsia="uk-UA"/>
              </w:rPr>
              <w:t xml:space="preserve"> protection and </w:t>
            </w:r>
            <w:proofErr w:type="spellStart"/>
            <w:r w:rsidRPr="00931795">
              <w:rPr>
                <w:lang w:val="uk-UA" w:eastAsia="uk-UA"/>
              </w:rPr>
              <w:t>cyber</w:t>
            </w:r>
            <w:proofErr w:type="spellEnd"/>
            <w:r w:rsidRPr="00931795">
              <w:rPr>
                <w:lang w:val="uk-UA" w:eastAsia="uk-UA"/>
              </w:rPr>
              <w:t xml:space="preserve"> </w:t>
            </w:r>
            <w:proofErr w:type="spellStart"/>
            <w:r w:rsidRPr="00931795">
              <w:rPr>
                <w:lang w:val="uk-UA" w:eastAsia="uk-UA"/>
              </w:rPr>
              <w:t>threat</w:t>
            </w:r>
            <w:proofErr w:type="spellEnd"/>
            <w:r w:rsidRPr="00931795">
              <w:rPr>
                <w:lang w:val="uk-UA" w:eastAsia="uk-UA"/>
              </w:rPr>
              <w:t xml:space="preserve"> prevention </w:t>
            </w:r>
            <w:proofErr w:type="spellStart"/>
            <w:r w:rsidRPr="00931795">
              <w:rPr>
                <w:lang w:val="uk-UA" w:eastAsia="uk-UA"/>
              </w:rPr>
              <w:t>devices</w:t>
            </w:r>
            <w:proofErr w:type="spellEnd"/>
            <w:r w:rsidRPr="00931795">
              <w:rPr>
                <w:lang w:val="uk-UA" w:eastAsia="uk-UA"/>
              </w:rPr>
              <w:t xml:space="preserve"> are </w:t>
            </w:r>
            <w:proofErr w:type="spellStart"/>
            <w:proofErr w:type="gramStart"/>
            <w:r w:rsidRPr="00931795">
              <w:rPr>
                <w:lang w:val="uk-UA" w:eastAsia="uk-UA"/>
              </w:rPr>
              <w:t>installed</w:t>
            </w:r>
            <w:proofErr w:type="spellEnd"/>
            <w:r w:rsidRPr="00931795">
              <w:rPr>
                <w:lang w:val="uk-UA" w:eastAsia="uk-UA"/>
              </w:rPr>
              <w:t>;</w:t>
            </w:r>
            <w:proofErr w:type="gramEnd"/>
          </w:p>
          <w:p w14:paraId="200395B8" w14:textId="032299A8" w:rsidR="00A62E31" w:rsidRPr="00C52146" w:rsidRDefault="00A674D4" w:rsidP="003B4E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C52146">
              <w:rPr>
                <w:lang w:val="uk-UA" w:eastAsia="uk-UA"/>
              </w:rPr>
              <w:t xml:space="preserve">- </w:t>
            </w:r>
            <w:r w:rsidR="00A62E31" w:rsidRPr="00A62E31">
              <w:rPr>
                <w:lang w:val="uk-UA" w:eastAsia="uk-UA"/>
              </w:rPr>
              <w:t xml:space="preserve">ESET PROTECT </w:t>
            </w:r>
            <w:proofErr w:type="spellStart"/>
            <w:r w:rsidR="00A62E31" w:rsidRPr="00A62E31">
              <w:rPr>
                <w:lang w:val="uk-UA" w:eastAsia="uk-UA"/>
              </w:rPr>
              <w:t>Complete</w:t>
            </w:r>
            <w:proofErr w:type="spellEnd"/>
            <w:r w:rsidR="00A62E31" w:rsidRPr="00A62E31">
              <w:rPr>
                <w:lang w:val="uk-UA" w:eastAsia="uk-UA"/>
              </w:rPr>
              <w:t xml:space="preserve"> </w:t>
            </w:r>
            <w:proofErr w:type="spellStart"/>
            <w:r w:rsidR="00A62E31" w:rsidRPr="00A62E31">
              <w:rPr>
                <w:lang w:val="uk-UA" w:eastAsia="uk-UA"/>
              </w:rPr>
              <w:t>endpoint</w:t>
            </w:r>
            <w:proofErr w:type="spellEnd"/>
            <w:r w:rsidR="00A62E31" w:rsidRPr="00A62E31">
              <w:rPr>
                <w:lang w:val="uk-UA" w:eastAsia="uk-UA"/>
              </w:rPr>
              <w:t xml:space="preserve"> </w:t>
            </w:r>
            <w:proofErr w:type="spellStart"/>
            <w:r w:rsidR="00A62E31" w:rsidRPr="00A62E31">
              <w:rPr>
                <w:lang w:val="uk-UA" w:eastAsia="uk-UA"/>
              </w:rPr>
              <w:t>cyber</w:t>
            </w:r>
            <w:proofErr w:type="spellEnd"/>
            <w:r w:rsidR="00A62E31" w:rsidRPr="00A62E31">
              <w:rPr>
                <w:lang w:val="uk-UA" w:eastAsia="uk-UA"/>
              </w:rPr>
              <w:t xml:space="preserve"> </w:t>
            </w:r>
            <w:proofErr w:type="spellStart"/>
            <w:r w:rsidR="00A62E31" w:rsidRPr="00A62E31">
              <w:rPr>
                <w:lang w:val="uk-UA" w:eastAsia="uk-UA"/>
              </w:rPr>
              <w:t>threat</w:t>
            </w:r>
            <w:proofErr w:type="spellEnd"/>
            <w:r w:rsidR="00A62E31" w:rsidRPr="00A62E31">
              <w:rPr>
                <w:lang w:val="uk-UA" w:eastAsia="uk-UA"/>
              </w:rPr>
              <w:t xml:space="preserve"> </w:t>
            </w:r>
            <w:proofErr w:type="spellStart"/>
            <w:r w:rsidR="00A62E31" w:rsidRPr="00A62E31">
              <w:rPr>
                <w:lang w:val="uk-UA" w:eastAsia="uk-UA"/>
              </w:rPr>
              <w:t>detection</w:t>
            </w:r>
            <w:proofErr w:type="spellEnd"/>
            <w:r w:rsidR="00A62E31" w:rsidRPr="00A62E31">
              <w:rPr>
                <w:lang w:val="uk-UA" w:eastAsia="uk-UA"/>
              </w:rPr>
              <w:t xml:space="preserve"> and </w:t>
            </w:r>
            <w:proofErr w:type="spellStart"/>
            <w:r w:rsidR="00A62E31" w:rsidRPr="00A62E31">
              <w:rPr>
                <w:lang w:val="uk-UA" w:eastAsia="uk-UA"/>
              </w:rPr>
              <w:t>antivirus</w:t>
            </w:r>
            <w:proofErr w:type="spellEnd"/>
            <w:r w:rsidR="00A62E31" w:rsidRPr="00A62E31">
              <w:rPr>
                <w:lang w:val="uk-UA" w:eastAsia="uk-UA"/>
              </w:rPr>
              <w:t xml:space="preserve"> software is </w:t>
            </w:r>
            <w:proofErr w:type="spellStart"/>
            <w:r w:rsidR="00A62E31" w:rsidRPr="00A62E31">
              <w:rPr>
                <w:lang w:val="uk-UA" w:eastAsia="uk-UA"/>
              </w:rPr>
              <w:t>installed</w:t>
            </w:r>
            <w:proofErr w:type="spellEnd"/>
            <w:r w:rsidR="00A62E31" w:rsidRPr="00A62E31">
              <w:rPr>
                <w:lang w:val="uk-UA" w:eastAsia="uk-UA"/>
              </w:rPr>
              <w:t xml:space="preserve"> and </w:t>
            </w:r>
            <w:proofErr w:type="spellStart"/>
            <w:r w:rsidR="00A62E31" w:rsidRPr="00A62E31">
              <w:rPr>
                <w:lang w:val="uk-UA" w:eastAsia="uk-UA"/>
              </w:rPr>
              <w:t>CrowdStrike</w:t>
            </w:r>
            <w:proofErr w:type="spellEnd"/>
            <w:r w:rsidR="00A62E31" w:rsidRPr="00A62E31">
              <w:rPr>
                <w:lang w:val="uk-UA" w:eastAsia="uk-UA"/>
              </w:rPr>
              <w:t xml:space="preserve"> </w:t>
            </w:r>
            <w:proofErr w:type="spellStart"/>
            <w:r w:rsidR="00A62E31" w:rsidRPr="00A62E31">
              <w:rPr>
                <w:lang w:val="uk-UA" w:eastAsia="uk-UA"/>
              </w:rPr>
              <w:t>Falcon</w:t>
            </w:r>
            <w:proofErr w:type="spellEnd"/>
            <w:r w:rsidR="00A62E31" w:rsidRPr="00A62E31">
              <w:rPr>
                <w:lang w:val="uk-UA" w:eastAsia="uk-UA"/>
              </w:rPr>
              <w:t xml:space="preserve"> NGAV+EDR </w:t>
            </w:r>
            <w:proofErr w:type="spellStart"/>
            <w:r w:rsidR="00A62E31" w:rsidRPr="00A62E31">
              <w:rPr>
                <w:lang w:val="uk-UA" w:eastAsia="uk-UA"/>
              </w:rPr>
              <w:t>endpoint</w:t>
            </w:r>
            <w:proofErr w:type="spellEnd"/>
            <w:r w:rsidR="00A62E31" w:rsidRPr="00A62E31">
              <w:rPr>
                <w:lang w:val="uk-UA" w:eastAsia="uk-UA"/>
              </w:rPr>
              <w:t xml:space="preserve"> protection software is being </w:t>
            </w:r>
            <w:proofErr w:type="spellStart"/>
            <w:r w:rsidR="00A62E31" w:rsidRPr="00A62E31">
              <w:rPr>
                <w:lang w:val="uk-UA" w:eastAsia="uk-UA"/>
              </w:rPr>
              <w:t>configured</w:t>
            </w:r>
            <w:proofErr w:type="spellEnd"/>
            <w:r w:rsidR="00A62E31" w:rsidRPr="00A62E31">
              <w:rPr>
                <w:lang w:val="uk-UA" w:eastAsia="uk-UA"/>
              </w:rPr>
              <w:t xml:space="preserve"> and </w:t>
            </w:r>
            <w:proofErr w:type="spellStart"/>
            <w:r w:rsidR="00A62E31" w:rsidRPr="00A62E31">
              <w:rPr>
                <w:lang w:val="uk-UA" w:eastAsia="uk-UA"/>
              </w:rPr>
              <w:t>tested</w:t>
            </w:r>
            <w:proofErr w:type="spellEnd"/>
            <w:r w:rsidR="00A62E31" w:rsidRPr="00A62E31">
              <w:rPr>
                <w:lang w:val="uk-UA" w:eastAsia="uk-UA"/>
              </w:rPr>
              <w:t xml:space="preserve"> for its </w:t>
            </w:r>
            <w:proofErr w:type="spellStart"/>
            <w:r w:rsidR="00A62E31" w:rsidRPr="00A62E31">
              <w:rPr>
                <w:lang w:val="uk-UA" w:eastAsia="uk-UA"/>
              </w:rPr>
              <w:t>further</w:t>
            </w:r>
            <w:proofErr w:type="spellEnd"/>
            <w:r w:rsidR="00A62E31" w:rsidRPr="00A62E31">
              <w:rPr>
                <w:lang w:val="uk-UA" w:eastAsia="uk-UA"/>
              </w:rPr>
              <w:t xml:space="preserve"> implementation.</w:t>
            </w:r>
          </w:p>
          <w:p w14:paraId="1A4D2FE9" w14:textId="44E1553B" w:rsidR="00A62E31" w:rsidRPr="00C52146" w:rsidRDefault="00A62E31" w:rsidP="003B4E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A62E31">
              <w:rPr>
                <w:lang w:val="uk-UA" w:eastAsia="uk-UA"/>
              </w:rPr>
              <w:t xml:space="preserve">In addition, the </w:t>
            </w:r>
            <w:r>
              <w:rPr>
                <w:lang w:val="en-US" w:eastAsia="uk-UA"/>
              </w:rPr>
              <w:t>R</w:t>
            </w:r>
            <w:proofErr w:type="spellStart"/>
            <w:r w:rsidRPr="00A62E31">
              <w:rPr>
                <w:lang w:val="uk-UA" w:eastAsia="uk-UA"/>
              </w:rPr>
              <w:t>esponse</w:t>
            </w:r>
            <w:proofErr w:type="spellEnd"/>
            <w:r w:rsidRPr="00A62E31">
              <w:rPr>
                <w:lang w:val="uk-UA" w:eastAsia="uk-UA"/>
              </w:rPr>
              <w:t xml:space="preserve"> Plan for </w:t>
            </w:r>
            <w:proofErr w:type="spellStart"/>
            <w:r w:rsidRPr="00A62E31">
              <w:rPr>
                <w:lang w:val="uk-UA" w:eastAsia="uk-UA"/>
              </w:rPr>
              <w:t>cyber</w:t>
            </w:r>
            <w:proofErr w:type="spellEnd"/>
            <w:r w:rsidRPr="00A62E31">
              <w:rPr>
                <w:lang w:val="uk-UA" w:eastAsia="uk-UA"/>
              </w:rPr>
              <w:t xml:space="preserve"> </w:t>
            </w:r>
            <w:proofErr w:type="spellStart"/>
            <w:r w:rsidRPr="00A62E31">
              <w:rPr>
                <w:lang w:val="uk-UA" w:eastAsia="uk-UA"/>
              </w:rPr>
              <w:t>incidents</w:t>
            </w:r>
            <w:proofErr w:type="spellEnd"/>
            <w:r w:rsidRPr="00A62E31">
              <w:rPr>
                <w:lang w:val="uk-UA" w:eastAsia="uk-UA"/>
              </w:rPr>
              <w:t xml:space="preserve"> and </w:t>
            </w:r>
            <w:proofErr w:type="spellStart"/>
            <w:r w:rsidRPr="00A62E31">
              <w:rPr>
                <w:lang w:val="uk-UA" w:eastAsia="uk-UA"/>
              </w:rPr>
              <w:t>cyber</w:t>
            </w:r>
            <w:proofErr w:type="spellEnd"/>
            <w:r w:rsidRPr="00A62E31">
              <w:rPr>
                <w:lang w:val="uk-UA" w:eastAsia="uk-UA"/>
              </w:rPr>
              <w:t xml:space="preserve"> </w:t>
            </w:r>
            <w:proofErr w:type="spellStart"/>
            <w:r w:rsidRPr="00A62E31">
              <w:rPr>
                <w:lang w:val="uk-UA" w:eastAsia="uk-UA"/>
              </w:rPr>
              <w:t>attacks</w:t>
            </w:r>
            <w:proofErr w:type="spellEnd"/>
            <w:r w:rsidRPr="00A62E31">
              <w:rPr>
                <w:lang w:val="uk-UA" w:eastAsia="uk-UA"/>
              </w:rPr>
              <w:t xml:space="preserve"> was developed, which was approved by Order No. 182 dated 08/12/2022.</w:t>
            </w:r>
          </w:p>
          <w:p w14:paraId="24BE3D46" w14:textId="18D98ED3" w:rsidR="00A62E31" w:rsidRDefault="00A62E31" w:rsidP="003B4E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A62E31">
              <w:rPr>
                <w:lang w:val="uk-UA" w:eastAsia="uk-UA"/>
              </w:rPr>
              <w:t>The</w:t>
            </w:r>
            <w:r>
              <w:rPr>
                <w:lang w:val="en-US" w:eastAsia="uk-UA"/>
              </w:rPr>
              <w:t xml:space="preserve"> ESBU</w:t>
            </w:r>
            <w:r w:rsidRPr="00A62E31">
              <w:rPr>
                <w:lang w:val="uk-UA" w:eastAsia="uk-UA"/>
              </w:rPr>
              <w:t xml:space="preserve"> </w:t>
            </w:r>
            <w:r>
              <w:rPr>
                <w:lang w:val="en-US" w:eastAsia="uk-UA"/>
              </w:rPr>
              <w:t>O</w:t>
            </w:r>
            <w:proofErr w:type="spellStart"/>
            <w:r w:rsidRPr="00A62E31">
              <w:rPr>
                <w:lang w:val="uk-UA" w:eastAsia="uk-UA"/>
              </w:rPr>
              <w:t>rder</w:t>
            </w:r>
            <w:proofErr w:type="spellEnd"/>
            <w:r w:rsidRPr="00A62E31">
              <w:rPr>
                <w:lang w:val="uk-UA" w:eastAsia="uk-UA"/>
              </w:rPr>
              <w:t xml:space="preserve"> dated February 1, 2022 No. 27 approved the </w:t>
            </w:r>
            <w:proofErr w:type="spellStart"/>
            <w:r w:rsidRPr="00A62E31">
              <w:rPr>
                <w:lang w:val="uk-UA" w:eastAsia="uk-UA"/>
              </w:rPr>
              <w:t>list</w:t>
            </w:r>
            <w:proofErr w:type="spellEnd"/>
            <w:r w:rsidRPr="00A62E31">
              <w:rPr>
                <w:lang w:val="uk-UA" w:eastAsia="uk-UA"/>
              </w:rPr>
              <w:t xml:space="preserve"> of information that </w:t>
            </w:r>
            <w:proofErr w:type="spellStart"/>
            <w:r w:rsidRPr="00A62E31">
              <w:rPr>
                <w:lang w:val="uk-UA" w:eastAsia="uk-UA"/>
              </w:rPr>
              <w:t>constitutes</w:t>
            </w:r>
            <w:proofErr w:type="spellEnd"/>
            <w:r w:rsidRPr="00A62E31">
              <w:rPr>
                <w:lang w:val="uk-UA" w:eastAsia="uk-UA"/>
              </w:rPr>
              <w:t xml:space="preserve"> official information in the </w:t>
            </w:r>
            <w:r>
              <w:rPr>
                <w:lang w:val="en-US" w:eastAsia="uk-UA"/>
              </w:rPr>
              <w:t>ESBU</w:t>
            </w:r>
            <w:r w:rsidRPr="00A62E31">
              <w:rPr>
                <w:lang w:val="uk-UA" w:eastAsia="uk-UA"/>
              </w:rPr>
              <w:t xml:space="preserve"> and approved the order "On measures to prevent </w:t>
            </w:r>
            <w:proofErr w:type="spellStart"/>
            <w:r w:rsidRPr="00A62E31">
              <w:rPr>
                <w:lang w:val="uk-UA" w:eastAsia="uk-UA"/>
              </w:rPr>
              <w:t>unauthorized</w:t>
            </w:r>
            <w:proofErr w:type="spellEnd"/>
            <w:r w:rsidRPr="00A62E31">
              <w:rPr>
                <w:lang w:val="uk-UA" w:eastAsia="uk-UA"/>
              </w:rPr>
              <w:t xml:space="preserve"> use and </w:t>
            </w:r>
            <w:proofErr w:type="spellStart"/>
            <w:r w:rsidRPr="00A62E31">
              <w:rPr>
                <w:lang w:val="uk-UA" w:eastAsia="uk-UA"/>
              </w:rPr>
              <w:t>disclosure</w:t>
            </w:r>
            <w:proofErr w:type="spellEnd"/>
            <w:r w:rsidRPr="00A62E31">
              <w:rPr>
                <w:lang w:val="uk-UA" w:eastAsia="uk-UA"/>
              </w:rPr>
              <w:t xml:space="preserve"> of information from </w:t>
            </w:r>
            <w:proofErr w:type="spellStart"/>
            <w:r w:rsidRPr="00A62E31">
              <w:rPr>
                <w:lang w:val="uk-UA" w:eastAsia="uk-UA"/>
              </w:rPr>
              <w:t>automated</w:t>
            </w:r>
            <w:proofErr w:type="spellEnd"/>
            <w:r w:rsidRPr="00A62E31">
              <w:rPr>
                <w:lang w:val="uk-UA" w:eastAsia="uk-UA"/>
              </w:rPr>
              <w:t xml:space="preserve"> information </w:t>
            </w:r>
            <w:proofErr w:type="spellStart"/>
            <w:r w:rsidRPr="00A62E31">
              <w:rPr>
                <w:lang w:val="uk-UA" w:eastAsia="uk-UA"/>
              </w:rPr>
              <w:t>systems</w:t>
            </w:r>
            <w:proofErr w:type="spellEnd"/>
            <w:r w:rsidRPr="00A62E31">
              <w:rPr>
                <w:lang w:val="uk-UA" w:eastAsia="uk-UA"/>
              </w:rPr>
              <w:t>."</w:t>
            </w:r>
          </w:p>
          <w:p w14:paraId="53B2D5B7" w14:textId="0D4F1E8C" w:rsidR="00A62E31" w:rsidRPr="00C52146" w:rsidRDefault="00A62E31" w:rsidP="003B4E57">
            <w:pPr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A62E31">
              <w:rPr>
                <w:lang w:val="uk-UA" w:eastAsia="uk-UA"/>
              </w:rPr>
              <w:t>The</w:t>
            </w:r>
            <w:r>
              <w:rPr>
                <w:lang w:val="en-US" w:eastAsia="uk-UA"/>
              </w:rPr>
              <w:t xml:space="preserve"> ESBU</w:t>
            </w:r>
            <w:r w:rsidRPr="00A62E31">
              <w:rPr>
                <w:lang w:val="uk-UA" w:eastAsia="uk-UA"/>
              </w:rPr>
              <w:t xml:space="preserve"> </w:t>
            </w:r>
            <w:r>
              <w:rPr>
                <w:lang w:val="en-US" w:eastAsia="uk-UA"/>
              </w:rPr>
              <w:t>O</w:t>
            </w:r>
            <w:proofErr w:type="spellStart"/>
            <w:r w:rsidRPr="00A62E31">
              <w:rPr>
                <w:lang w:val="uk-UA" w:eastAsia="uk-UA"/>
              </w:rPr>
              <w:t>rder</w:t>
            </w:r>
            <w:proofErr w:type="spellEnd"/>
            <w:r w:rsidRPr="00A62E31">
              <w:rPr>
                <w:lang w:val="uk-UA" w:eastAsia="uk-UA"/>
              </w:rPr>
              <w:t xml:space="preserve"> dated 07.12.2022 No. 364 approved the </w:t>
            </w:r>
            <w:proofErr w:type="spellStart"/>
            <w:r w:rsidRPr="00A62E31">
              <w:rPr>
                <w:lang w:val="uk-UA" w:eastAsia="uk-UA"/>
              </w:rPr>
              <w:t>procedure</w:t>
            </w:r>
            <w:proofErr w:type="spellEnd"/>
            <w:r w:rsidRPr="00A62E31">
              <w:rPr>
                <w:lang w:val="uk-UA" w:eastAsia="uk-UA"/>
              </w:rPr>
              <w:t xml:space="preserve"> for </w:t>
            </w:r>
            <w:proofErr w:type="spellStart"/>
            <w:r w:rsidRPr="00A62E31">
              <w:rPr>
                <w:lang w:val="uk-UA" w:eastAsia="uk-UA"/>
              </w:rPr>
              <w:t>remote</w:t>
            </w:r>
            <w:proofErr w:type="spellEnd"/>
            <w:r w:rsidRPr="00A62E31">
              <w:rPr>
                <w:lang w:val="uk-UA" w:eastAsia="uk-UA"/>
              </w:rPr>
              <w:t xml:space="preserve"> access to </w:t>
            </w:r>
            <w:r>
              <w:rPr>
                <w:lang w:val="en-US" w:eastAsia="uk-UA"/>
              </w:rPr>
              <w:t>the ESBU</w:t>
            </w:r>
            <w:r w:rsidRPr="00A62E31">
              <w:rPr>
                <w:lang w:val="uk-UA" w:eastAsia="uk-UA"/>
              </w:rPr>
              <w:t xml:space="preserve"> information </w:t>
            </w:r>
            <w:proofErr w:type="spellStart"/>
            <w:r w:rsidRPr="00A62E31">
              <w:rPr>
                <w:lang w:val="uk-UA" w:eastAsia="uk-UA"/>
              </w:rPr>
              <w:t>resources</w:t>
            </w:r>
            <w:proofErr w:type="spellEnd"/>
            <w:r w:rsidRPr="00A62E31">
              <w:rPr>
                <w:lang w:val="uk-UA" w:eastAsia="uk-UA"/>
              </w:rPr>
              <w:t>.</w:t>
            </w:r>
          </w:p>
        </w:tc>
      </w:tr>
      <w:tr w:rsidR="00A674D4" w:rsidRPr="006C2DA4" w14:paraId="49D1FC15" w14:textId="77777777" w:rsidTr="003B4E57">
        <w:tc>
          <w:tcPr>
            <w:tcW w:w="15594" w:type="dxa"/>
            <w:gridSpan w:val="3"/>
          </w:tcPr>
          <w:p w14:paraId="20697F2E" w14:textId="77777777" w:rsidR="00A674D4" w:rsidRDefault="00A674D4" w:rsidP="003B4E57">
            <w:pPr>
              <w:tabs>
                <w:tab w:val="left" w:pos="298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3. </w:t>
            </w:r>
            <w:r w:rsidRPr="00B135C9">
              <w:rPr>
                <w:b/>
                <w:lang w:val="uk-UA"/>
              </w:rPr>
              <w:t>Управління персоналом</w:t>
            </w:r>
          </w:p>
          <w:p w14:paraId="1C642AFD" w14:textId="768DA141" w:rsidR="004468FF" w:rsidRPr="00B135C9" w:rsidRDefault="004468FF" w:rsidP="003B4E57">
            <w:pPr>
              <w:tabs>
                <w:tab w:val="left" w:pos="298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t xml:space="preserve"> </w:t>
            </w:r>
            <w:r>
              <w:rPr>
                <w:b/>
                <w:lang w:val="en-US"/>
              </w:rPr>
              <w:t>P</w:t>
            </w:r>
            <w:proofErr w:type="spellStart"/>
            <w:r w:rsidRPr="004468FF">
              <w:rPr>
                <w:b/>
                <w:lang w:val="uk-UA"/>
              </w:rPr>
              <w:t>ersonnel</w:t>
            </w:r>
            <w:proofErr w:type="spellEnd"/>
            <w:r w:rsidRPr="004468FF">
              <w:rPr>
                <w:b/>
                <w:lang w:val="uk-UA"/>
              </w:rPr>
              <w:t xml:space="preserve"> Management</w:t>
            </w:r>
          </w:p>
        </w:tc>
      </w:tr>
      <w:tr w:rsidR="00A674D4" w:rsidRPr="006C2DA4" w14:paraId="37D7A8B5" w14:textId="77777777" w:rsidTr="006407FB">
        <w:tc>
          <w:tcPr>
            <w:tcW w:w="2830" w:type="dxa"/>
          </w:tcPr>
          <w:p w14:paraId="55E794F9" w14:textId="2CC54AC9" w:rsidR="00A674D4" w:rsidRPr="004468FF" w:rsidRDefault="006826F8" w:rsidP="003B4E57">
            <w:pPr>
              <w:spacing w:line="240" w:lineRule="atLeast"/>
              <w:jc w:val="both"/>
              <w:rPr>
                <w:color w:val="000000"/>
                <w:lang w:val="en-US"/>
              </w:rPr>
            </w:pPr>
            <w:r w:rsidRPr="006826F8">
              <w:rPr>
                <w:lang w:val="en-US"/>
              </w:rPr>
              <w:t>1</w:t>
            </w:r>
            <w:r w:rsidR="00A674D4" w:rsidRPr="00F87625">
              <w:rPr>
                <w:lang w:val="uk-UA"/>
              </w:rPr>
              <w:t>.</w:t>
            </w:r>
            <w:r w:rsidR="00A674D4" w:rsidRPr="004241D1">
              <w:rPr>
                <w:color w:val="FF0000"/>
              </w:rPr>
              <w:t xml:space="preserve"> </w:t>
            </w:r>
            <w:r w:rsidR="004468FF" w:rsidRPr="004468FF">
              <w:rPr>
                <w:color w:val="000000"/>
                <w:lang w:val="en-US"/>
              </w:rPr>
              <w:t xml:space="preserve">The possibility of undue influence of the members of the </w:t>
            </w:r>
            <w:r w:rsidR="004468FF">
              <w:rPr>
                <w:color w:val="000000"/>
                <w:lang w:val="en-US"/>
              </w:rPr>
              <w:t>ESBU</w:t>
            </w:r>
            <w:r w:rsidR="004468FF" w:rsidRPr="004468FF">
              <w:rPr>
                <w:color w:val="000000"/>
                <w:lang w:val="en-US"/>
              </w:rPr>
              <w:t xml:space="preserve"> competition commissions on the results of the competition, the granting of illegal advantages to individual candidates for positions in the </w:t>
            </w:r>
            <w:r w:rsidR="004468FF">
              <w:rPr>
                <w:color w:val="000000"/>
                <w:lang w:val="en-US"/>
              </w:rPr>
              <w:t>ESBU</w:t>
            </w:r>
            <w:r w:rsidR="004468FF" w:rsidRPr="004468FF">
              <w:rPr>
                <w:color w:val="000000"/>
                <w:lang w:val="en-US"/>
              </w:rPr>
              <w:t>.</w:t>
            </w:r>
          </w:p>
          <w:p w14:paraId="17C0991C" w14:textId="3A5E7CD4" w:rsidR="004468FF" w:rsidRPr="00F87625" w:rsidRDefault="004468FF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18986470" w14:textId="5ED34786" w:rsidR="00A674D4" w:rsidRDefault="004468FF" w:rsidP="003B4E57">
            <w:pPr>
              <w:jc w:val="both"/>
              <w:rPr>
                <w:color w:val="000000"/>
                <w:lang w:val="uk-UA"/>
              </w:rPr>
            </w:pPr>
            <w:r>
              <w:t xml:space="preserve"> </w:t>
            </w:r>
            <w:r w:rsidRPr="004468FF">
              <w:rPr>
                <w:color w:val="000000"/>
                <w:lang w:val="uk-UA"/>
              </w:rPr>
              <w:t>Software:</w:t>
            </w:r>
          </w:p>
          <w:p w14:paraId="6ECA4CE4" w14:textId="77777777" w:rsidR="004468FF" w:rsidRDefault="004468FF" w:rsidP="003B4E57">
            <w:pPr>
              <w:jc w:val="both"/>
              <w:rPr>
                <w:color w:val="000000"/>
                <w:lang w:val="uk-UA"/>
              </w:rPr>
            </w:pPr>
            <w:r w:rsidRPr="004468FF">
              <w:rPr>
                <w:color w:val="000000"/>
                <w:lang w:val="uk-UA"/>
              </w:rPr>
              <w:t xml:space="preserve">- </w:t>
            </w:r>
            <w:proofErr w:type="spellStart"/>
            <w:r w:rsidRPr="004468FF">
              <w:rPr>
                <w:color w:val="000000"/>
                <w:lang w:val="uk-UA"/>
              </w:rPr>
              <w:t>video</w:t>
            </w:r>
            <w:proofErr w:type="spellEnd"/>
            <w:r w:rsidRPr="004468FF">
              <w:rPr>
                <w:color w:val="000000"/>
                <w:lang w:val="uk-UA"/>
              </w:rPr>
              <w:t xml:space="preserve"> </w:t>
            </w:r>
            <w:proofErr w:type="spellStart"/>
            <w:r w:rsidRPr="004468FF">
              <w:rPr>
                <w:color w:val="000000"/>
                <w:lang w:val="uk-UA"/>
              </w:rPr>
              <w:t>recording</w:t>
            </w:r>
            <w:proofErr w:type="spellEnd"/>
            <w:r w:rsidRPr="004468FF">
              <w:rPr>
                <w:color w:val="000000"/>
                <w:lang w:val="uk-UA"/>
              </w:rPr>
              <w:t xml:space="preserve"> of the meetings of the </w:t>
            </w:r>
            <w:proofErr w:type="spellStart"/>
            <w:r w:rsidRPr="004468FF">
              <w:rPr>
                <w:color w:val="000000"/>
                <w:lang w:val="uk-UA"/>
              </w:rPr>
              <w:t>competition</w:t>
            </w:r>
            <w:proofErr w:type="spellEnd"/>
            <w:r w:rsidRPr="004468FF">
              <w:rPr>
                <w:color w:val="000000"/>
                <w:lang w:val="uk-UA"/>
              </w:rPr>
              <w:t xml:space="preserve"> commission, in particular during the </w:t>
            </w:r>
            <w:proofErr w:type="spellStart"/>
            <w:r w:rsidRPr="004468FF">
              <w:rPr>
                <w:color w:val="000000"/>
                <w:lang w:val="uk-UA"/>
              </w:rPr>
              <w:t>interviews</w:t>
            </w:r>
            <w:proofErr w:type="spellEnd"/>
            <w:r w:rsidRPr="004468FF">
              <w:rPr>
                <w:color w:val="000000"/>
                <w:lang w:val="uk-UA"/>
              </w:rPr>
              <w:t xml:space="preserve"> (by decision of the commission);</w:t>
            </w:r>
          </w:p>
          <w:p w14:paraId="30C582F1" w14:textId="2E14778B" w:rsidR="004468FF" w:rsidRDefault="004468FF" w:rsidP="003B4E57">
            <w:pPr>
              <w:jc w:val="both"/>
              <w:rPr>
                <w:color w:val="000000"/>
                <w:lang w:val="uk-UA"/>
              </w:rPr>
            </w:pPr>
            <w:r w:rsidRPr="004468FF">
              <w:rPr>
                <w:color w:val="000000"/>
                <w:lang w:val="uk-UA"/>
              </w:rPr>
              <w:t xml:space="preserve">- participation of </w:t>
            </w:r>
            <w:proofErr w:type="spellStart"/>
            <w:r w:rsidRPr="004468FF">
              <w:rPr>
                <w:color w:val="000000"/>
                <w:lang w:val="uk-UA"/>
              </w:rPr>
              <w:t>observers</w:t>
            </w:r>
            <w:proofErr w:type="spellEnd"/>
            <w:r w:rsidRPr="004468FF">
              <w:rPr>
                <w:color w:val="000000"/>
                <w:lang w:val="uk-UA"/>
              </w:rPr>
              <w:t xml:space="preserve"> from the </w:t>
            </w:r>
            <w:proofErr w:type="spellStart"/>
            <w:r w:rsidRPr="004468FF">
              <w:rPr>
                <w:color w:val="000000"/>
                <w:lang w:val="uk-UA"/>
              </w:rPr>
              <w:t>Representation</w:t>
            </w:r>
            <w:proofErr w:type="spellEnd"/>
            <w:r w:rsidRPr="004468FF">
              <w:rPr>
                <w:color w:val="000000"/>
                <w:lang w:val="uk-UA"/>
              </w:rPr>
              <w:t xml:space="preserve"> of the European Union in Ukraine (in </w:t>
            </w:r>
            <w:proofErr w:type="spellStart"/>
            <w:r w:rsidRPr="004468FF">
              <w:rPr>
                <w:color w:val="000000"/>
                <w:lang w:val="uk-UA"/>
              </w:rPr>
              <w:t>case</w:t>
            </w:r>
            <w:proofErr w:type="spellEnd"/>
            <w:r w:rsidRPr="004468FF">
              <w:rPr>
                <w:color w:val="000000"/>
                <w:lang w:val="uk-UA"/>
              </w:rPr>
              <w:t xml:space="preserve"> of </w:t>
            </w:r>
            <w:proofErr w:type="spellStart"/>
            <w:r w:rsidRPr="004468FF">
              <w:rPr>
                <w:color w:val="000000"/>
                <w:lang w:val="uk-UA"/>
              </w:rPr>
              <w:t>receiving</w:t>
            </w:r>
            <w:proofErr w:type="spellEnd"/>
            <w:r w:rsidRPr="004468FF">
              <w:rPr>
                <w:color w:val="000000"/>
                <w:lang w:val="uk-UA"/>
              </w:rPr>
              <w:t xml:space="preserve"> their </w:t>
            </w:r>
            <w:proofErr w:type="spellStart"/>
            <w:r w:rsidRPr="004468FF">
              <w:rPr>
                <w:color w:val="000000"/>
                <w:lang w:val="uk-UA"/>
              </w:rPr>
              <w:t>offer</w:t>
            </w:r>
            <w:proofErr w:type="spellEnd"/>
            <w:r w:rsidRPr="004468FF">
              <w:rPr>
                <w:color w:val="000000"/>
                <w:lang w:val="uk-UA"/>
              </w:rPr>
              <w:t xml:space="preserve"> to participate in the meeting of the </w:t>
            </w:r>
            <w:proofErr w:type="spellStart"/>
            <w:r w:rsidRPr="004468FF">
              <w:rPr>
                <w:color w:val="000000"/>
                <w:lang w:val="uk-UA"/>
              </w:rPr>
              <w:t>tender</w:t>
            </w:r>
            <w:proofErr w:type="spellEnd"/>
            <w:r w:rsidRPr="004468FF">
              <w:rPr>
                <w:color w:val="000000"/>
                <w:lang w:val="uk-UA"/>
              </w:rPr>
              <w:t xml:space="preserve"> </w:t>
            </w:r>
            <w:proofErr w:type="spellStart"/>
            <w:r w:rsidRPr="004468FF">
              <w:rPr>
                <w:color w:val="000000"/>
                <w:lang w:val="uk-UA"/>
              </w:rPr>
              <w:t>committee</w:t>
            </w:r>
            <w:proofErr w:type="spellEnd"/>
            <w:r w:rsidRPr="004468FF">
              <w:rPr>
                <w:color w:val="000000"/>
                <w:lang w:val="uk-UA"/>
              </w:rPr>
              <w:t>);</w:t>
            </w:r>
          </w:p>
          <w:p w14:paraId="623AE7D6" w14:textId="2A8D5900" w:rsidR="004468FF" w:rsidRPr="004468FF" w:rsidRDefault="004468FF" w:rsidP="003B4E57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</w:t>
            </w:r>
            <w:r w:rsidRPr="004468FF">
              <w:rPr>
                <w:color w:val="000000"/>
                <w:lang w:val="en-US"/>
              </w:rPr>
              <w:t xml:space="preserve">a written warning to the members of the competition commission about personal (disciplinary) responsibility for disclosing information that became known to them </w:t>
            </w:r>
            <w:r w:rsidRPr="004468FF">
              <w:rPr>
                <w:color w:val="000000"/>
                <w:lang w:val="en-US"/>
              </w:rPr>
              <w:lastRenderedPageBreak/>
              <w:t>during the competition and the obligation to notify the manager in case of attempts of illegal influence by third parties.</w:t>
            </w:r>
          </w:p>
          <w:p w14:paraId="0366F770" w14:textId="77777777" w:rsidR="004468FF" w:rsidRDefault="004468FF" w:rsidP="003B4E57">
            <w:pPr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  <w:p w14:paraId="1DFC90FA" w14:textId="094518C9" w:rsidR="004468FF" w:rsidRPr="004241D1" w:rsidRDefault="004468FF" w:rsidP="003B4E57">
            <w:pPr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7089" w:type="dxa"/>
          </w:tcPr>
          <w:p w14:paraId="79444F05" w14:textId="77777777" w:rsidR="004468FF" w:rsidRPr="00C52146" w:rsidRDefault="004468FF" w:rsidP="004468FF">
            <w:pPr>
              <w:spacing w:line="240" w:lineRule="atLeast"/>
              <w:jc w:val="both"/>
              <w:rPr>
                <w:b/>
                <w:lang w:val="uk-UA"/>
              </w:rPr>
            </w:pPr>
            <w:r w:rsidRPr="00407E03">
              <w:rPr>
                <w:b/>
                <w:lang w:val="uk-UA"/>
              </w:rPr>
              <w:lastRenderedPageBreak/>
              <w:t xml:space="preserve">Constantly </w:t>
            </w:r>
            <w:proofErr w:type="spellStart"/>
            <w:r w:rsidRPr="00407E03">
              <w:rPr>
                <w:b/>
                <w:lang w:val="uk-UA"/>
              </w:rPr>
              <w:t>performed</w:t>
            </w:r>
            <w:proofErr w:type="spellEnd"/>
            <w:r w:rsidRPr="00407E03">
              <w:rPr>
                <w:b/>
                <w:lang w:val="uk-UA"/>
              </w:rPr>
              <w:t>.</w:t>
            </w:r>
          </w:p>
          <w:p w14:paraId="49302135" w14:textId="700248EF" w:rsidR="004468FF" w:rsidRDefault="004468FF" w:rsidP="003B4E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4468FF">
              <w:rPr>
                <w:lang w:val="uk-UA"/>
              </w:rPr>
              <w:t>Clause</w:t>
            </w:r>
            <w:proofErr w:type="spellEnd"/>
            <w:r w:rsidRPr="004468FF">
              <w:rPr>
                <w:lang w:val="uk-UA"/>
              </w:rPr>
              <w:t xml:space="preserve"> 3 of </w:t>
            </w:r>
            <w:proofErr w:type="spellStart"/>
            <w:r w:rsidRPr="004468FF">
              <w:rPr>
                <w:lang w:val="uk-UA"/>
              </w:rPr>
              <w:t>Chapter</w:t>
            </w:r>
            <w:proofErr w:type="spellEnd"/>
            <w:r w:rsidRPr="004468FF">
              <w:rPr>
                <w:lang w:val="uk-UA"/>
              </w:rPr>
              <w:t xml:space="preserve"> VII of the </w:t>
            </w:r>
            <w:proofErr w:type="spellStart"/>
            <w:r w:rsidRPr="004468FF">
              <w:rPr>
                <w:lang w:val="uk-UA"/>
              </w:rPr>
              <w:t>Rules</w:t>
            </w:r>
            <w:proofErr w:type="spellEnd"/>
            <w:r w:rsidRPr="004468FF">
              <w:rPr>
                <w:lang w:val="uk-UA"/>
              </w:rPr>
              <w:t xml:space="preserve"> of </w:t>
            </w:r>
            <w:proofErr w:type="spellStart"/>
            <w:r w:rsidRPr="004468FF">
              <w:rPr>
                <w:lang w:val="uk-UA"/>
              </w:rPr>
              <w:t>Procedure</w:t>
            </w:r>
            <w:proofErr w:type="spellEnd"/>
            <w:r w:rsidRPr="004468FF">
              <w:rPr>
                <w:lang w:val="uk-UA"/>
              </w:rPr>
              <w:t xml:space="preserve"> of the </w:t>
            </w:r>
            <w:proofErr w:type="spellStart"/>
            <w:r w:rsidRPr="004468FF">
              <w:rPr>
                <w:lang w:val="uk-UA"/>
              </w:rPr>
              <w:t>Competition</w:t>
            </w:r>
            <w:proofErr w:type="spellEnd"/>
            <w:r w:rsidRPr="004468FF">
              <w:rPr>
                <w:lang w:val="uk-UA"/>
              </w:rPr>
              <w:t xml:space="preserve"> </w:t>
            </w:r>
            <w:proofErr w:type="spellStart"/>
            <w:r w:rsidRPr="004468FF">
              <w:rPr>
                <w:lang w:val="uk-UA"/>
              </w:rPr>
              <w:t>Commissions</w:t>
            </w:r>
            <w:proofErr w:type="spellEnd"/>
            <w:r w:rsidRPr="004468FF">
              <w:rPr>
                <w:lang w:val="uk-UA"/>
              </w:rPr>
              <w:t xml:space="preserve"> for Conducting a </w:t>
            </w:r>
            <w:proofErr w:type="spellStart"/>
            <w:r w:rsidRPr="004468FF">
              <w:rPr>
                <w:lang w:val="uk-UA"/>
              </w:rPr>
              <w:t>Competition</w:t>
            </w:r>
            <w:proofErr w:type="spellEnd"/>
            <w:r w:rsidRPr="004468FF">
              <w:rPr>
                <w:lang w:val="uk-UA"/>
              </w:rPr>
              <w:t xml:space="preserve"> for </w:t>
            </w:r>
            <w:proofErr w:type="spellStart"/>
            <w:r w:rsidRPr="004468FF">
              <w:rPr>
                <w:lang w:val="uk-UA"/>
              </w:rPr>
              <w:t>Vacant</w:t>
            </w:r>
            <w:proofErr w:type="spellEnd"/>
            <w:r w:rsidRPr="004468FF">
              <w:rPr>
                <w:lang w:val="uk-UA"/>
              </w:rPr>
              <w:t xml:space="preserve"> </w:t>
            </w:r>
            <w:proofErr w:type="spellStart"/>
            <w:r w:rsidRPr="004468FF">
              <w:rPr>
                <w:lang w:val="uk-UA"/>
              </w:rPr>
              <w:t>Positions</w:t>
            </w:r>
            <w:proofErr w:type="spellEnd"/>
            <w:r w:rsidRPr="004468FF">
              <w:rPr>
                <w:lang w:val="uk-UA"/>
              </w:rPr>
              <w:t xml:space="preserve"> of Official and Non-Official Full-time Employees with Special </w:t>
            </w:r>
            <w:proofErr w:type="spellStart"/>
            <w:r w:rsidRPr="004468FF">
              <w:rPr>
                <w:lang w:val="uk-UA"/>
              </w:rPr>
              <w:t>Titles</w:t>
            </w:r>
            <w:proofErr w:type="spellEnd"/>
            <w:r w:rsidRPr="004468FF">
              <w:rPr>
                <w:lang w:val="uk-UA"/>
              </w:rPr>
              <w:t xml:space="preserve"> in the Economic Security </w:t>
            </w:r>
            <w:r w:rsidR="006826F8" w:rsidRPr="004468FF">
              <w:rPr>
                <w:lang w:val="uk-UA"/>
              </w:rPr>
              <w:t xml:space="preserve"> </w:t>
            </w:r>
            <w:r w:rsidR="006826F8" w:rsidRPr="004468FF">
              <w:rPr>
                <w:lang w:val="uk-UA"/>
              </w:rPr>
              <w:t xml:space="preserve">Bureau </w:t>
            </w:r>
            <w:r w:rsidRPr="004468FF">
              <w:rPr>
                <w:lang w:val="uk-UA"/>
              </w:rPr>
              <w:t xml:space="preserve">of Ukraine, as </w:t>
            </w:r>
            <w:proofErr w:type="spellStart"/>
            <w:r w:rsidRPr="004468FF">
              <w:rPr>
                <w:lang w:val="uk-UA"/>
              </w:rPr>
              <w:t>amended</w:t>
            </w:r>
            <w:proofErr w:type="spellEnd"/>
            <w:r w:rsidRPr="004468FF">
              <w:rPr>
                <w:lang w:val="uk-UA"/>
              </w:rPr>
              <w:t xml:space="preserve"> by the </w:t>
            </w:r>
            <w:r w:rsidR="006826F8">
              <w:rPr>
                <w:lang w:val="en-US"/>
              </w:rPr>
              <w:t>ESBU</w:t>
            </w:r>
            <w:r w:rsidRPr="004468FF">
              <w:rPr>
                <w:lang w:val="uk-UA"/>
              </w:rPr>
              <w:t xml:space="preserve"> Order dated August 15, 2022 No. 183, </w:t>
            </w:r>
            <w:proofErr w:type="spellStart"/>
            <w:r w:rsidRPr="004468FF">
              <w:rPr>
                <w:lang w:val="uk-UA"/>
              </w:rPr>
              <w:t>stipulates</w:t>
            </w:r>
            <w:proofErr w:type="spellEnd"/>
            <w:r w:rsidRPr="004468FF">
              <w:rPr>
                <w:lang w:val="uk-UA"/>
              </w:rPr>
              <w:t xml:space="preserve"> that, </w:t>
            </w:r>
            <w:proofErr w:type="spellStart"/>
            <w:r w:rsidRPr="004468FF">
              <w:rPr>
                <w:lang w:val="uk-UA"/>
              </w:rPr>
              <w:t>according</w:t>
            </w:r>
            <w:proofErr w:type="spellEnd"/>
            <w:r w:rsidRPr="004468FF">
              <w:rPr>
                <w:lang w:val="uk-UA"/>
              </w:rPr>
              <w:t xml:space="preserve"> to the decision of the </w:t>
            </w:r>
            <w:proofErr w:type="spellStart"/>
            <w:r w:rsidRPr="004468FF">
              <w:rPr>
                <w:lang w:val="uk-UA"/>
              </w:rPr>
              <w:t>competition</w:t>
            </w:r>
            <w:proofErr w:type="spellEnd"/>
            <w:r w:rsidRPr="004468FF">
              <w:rPr>
                <w:lang w:val="uk-UA"/>
              </w:rPr>
              <w:t xml:space="preserve"> commission, the </w:t>
            </w:r>
            <w:proofErr w:type="spellStart"/>
            <w:r w:rsidRPr="004468FF">
              <w:rPr>
                <w:lang w:val="uk-UA"/>
              </w:rPr>
              <w:t>conduct</w:t>
            </w:r>
            <w:proofErr w:type="spellEnd"/>
            <w:r w:rsidRPr="004468FF">
              <w:rPr>
                <w:lang w:val="uk-UA"/>
              </w:rPr>
              <w:t xml:space="preserve"> of an </w:t>
            </w:r>
            <w:proofErr w:type="spellStart"/>
            <w:r w:rsidRPr="004468FF">
              <w:rPr>
                <w:lang w:val="uk-UA"/>
              </w:rPr>
              <w:t>interview</w:t>
            </w:r>
            <w:proofErr w:type="spellEnd"/>
            <w:r w:rsidRPr="004468FF">
              <w:rPr>
                <w:lang w:val="uk-UA"/>
              </w:rPr>
              <w:t xml:space="preserve"> it can be </w:t>
            </w:r>
            <w:proofErr w:type="spellStart"/>
            <w:r w:rsidRPr="004468FF">
              <w:rPr>
                <w:lang w:val="uk-UA"/>
              </w:rPr>
              <w:t>fixed</w:t>
            </w:r>
            <w:proofErr w:type="spellEnd"/>
            <w:r w:rsidRPr="004468FF">
              <w:rPr>
                <w:lang w:val="uk-UA"/>
              </w:rPr>
              <w:t xml:space="preserve"> </w:t>
            </w:r>
            <w:proofErr w:type="spellStart"/>
            <w:r w:rsidRPr="004468FF">
              <w:rPr>
                <w:lang w:val="uk-UA"/>
              </w:rPr>
              <w:t>using</w:t>
            </w:r>
            <w:proofErr w:type="spellEnd"/>
            <w:r w:rsidRPr="004468FF">
              <w:rPr>
                <w:lang w:val="uk-UA"/>
              </w:rPr>
              <w:t xml:space="preserve"> </w:t>
            </w:r>
            <w:proofErr w:type="spellStart"/>
            <w:r w:rsidRPr="004468FF">
              <w:rPr>
                <w:lang w:val="uk-UA"/>
              </w:rPr>
              <w:t>video</w:t>
            </w:r>
            <w:proofErr w:type="spellEnd"/>
            <w:r w:rsidRPr="004468FF">
              <w:rPr>
                <w:lang w:val="uk-UA"/>
              </w:rPr>
              <w:t xml:space="preserve"> and/or </w:t>
            </w:r>
            <w:proofErr w:type="spellStart"/>
            <w:r w:rsidRPr="004468FF">
              <w:rPr>
                <w:lang w:val="uk-UA"/>
              </w:rPr>
              <w:t>audio</w:t>
            </w:r>
            <w:proofErr w:type="spellEnd"/>
            <w:r w:rsidRPr="004468FF">
              <w:rPr>
                <w:lang w:val="uk-UA"/>
              </w:rPr>
              <w:t xml:space="preserve"> technical means, which the candidate </w:t>
            </w:r>
            <w:proofErr w:type="spellStart"/>
            <w:r w:rsidRPr="004468FF">
              <w:rPr>
                <w:lang w:val="uk-UA"/>
              </w:rPr>
              <w:t>must</w:t>
            </w:r>
            <w:proofErr w:type="spellEnd"/>
            <w:r w:rsidRPr="004468FF">
              <w:rPr>
                <w:lang w:val="uk-UA"/>
              </w:rPr>
              <w:t xml:space="preserve"> be informed about </w:t>
            </w:r>
            <w:proofErr w:type="spellStart"/>
            <w:r w:rsidRPr="004468FF">
              <w:rPr>
                <w:lang w:val="uk-UA"/>
              </w:rPr>
              <w:t>before</w:t>
            </w:r>
            <w:proofErr w:type="spellEnd"/>
            <w:r w:rsidRPr="004468FF">
              <w:rPr>
                <w:lang w:val="uk-UA"/>
              </w:rPr>
              <w:t xml:space="preserve"> the </w:t>
            </w:r>
            <w:proofErr w:type="spellStart"/>
            <w:r w:rsidRPr="004468FF">
              <w:rPr>
                <w:lang w:val="uk-UA"/>
              </w:rPr>
              <w:t>start</w:t>
            </w:r>
            <w:proofErr w:type="spellEnd"/>
            <w:r w:rsidRPr="004468FF">
              <w:rPr>
                <w:lang w:val="uk-UA"/>
              </w:rPr>
              <w:t xml:space="preserve"> of the </w:t>
            </w:r>
            <w:proofErr w:type="spellStart"/>
            <w:r w:rsidRPr="004468FF">
              <w:rPr>
                <w:lang w:val="uk-UA"/>
              </w:rPr>
              <w:t>test</w:t>
            </w:r>
            <w:proofErr w:type="spellEnd"/>
            <w:r w:rsidRPr="004468FF">
              <w:rPr>
                <w:lang w:val="uk-UA"/>
              </w:rPr>
              <w:t>.</w:t>
            </w:r>
          </w:p>
          <w:p w14:paraId="0F8336BD" w14:textId="46C64803" w:rsidR="00474EBC" w:rsidRPr="00324A2C" w:rsidRDefault="00474EBC" w:rsidP="003B4E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74EBC">
              <w:rPr>
                <w:lang w:val="uk-UA"/>
              </w:rPr>
              <w:t>Representatives of the Consultative Mission of the European Union in Ukraine were involved in the work of the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ESBU</w:t>
            </w:r>
            <w:r w:rsidRPr="00474EBC">
              <w:rPr>
                <w:lang w:val="uk-UA"/>
              </w:rPr>
              <w:t xml:space="preserve"> </w:t>
            </w:r>
            <w:proofErr w:type="spellStart"/>
            <w:r w:rsidRPr="00474EBC">
              <w:rPr>
                <w:lang w:val="uk-UA"/>
              </w:rPr>
              <w:t>Competition</w:t>
            </w:r>
            <w:proofErr w:type="spellEnd"/>
            <w:r w:rsidRPr="00474EBC">
              <w:rPr>
                <w:lang w:val="uk-UA"/>
              </w:rPr>
              <w:t xml:space="preserve"> </w:t>
            </w:r>
            <w:r w:rsidRPr="00474EBC">
              <w:rPr>
                <w:lang w:val="uk-UA"/>
              </w:rPr>
              <w:lastRenderedPageBreak/>
              <w:t xml:space="preserve">Commission regarding </w:t>
            </w:r>
            <w:proofErr w:type="spellStart"/>
            <w:r w:rsidRPr="00474EBC">
              <w:rPr>
                <w:lang w:val="uk-UA"/>
              </w:rPr>
              <w:t>holding</w:t>
            </w:r>
            <w:proofErr w:type="spellEnd"/>
            <w:r w:rsidRPr="00474EBC">
              <w:rPr>
                <w:lang w:val="uk-UA"/>
              </w:rPr>
              <w:t xml:space="preserve"> </w:t>
            </w:r>
            <w:proofErr w:type="spellStart"/>
            <w:r w:rsidRPr="00474EBC">
              <w:rPr>
                <w:lang w:val="uk-UA"/>
              </w:rPr>
              <w:t>competitions</w:t>
            </w:r>
            <w:proofErr w:type="spellEnd"/>
            <w:r w:rsidRPr="00474EBC">
              <w:rPr>
                <w:lang w:val="uk-UA"/>
              </w:rPr>
              <w:t xml:space="preserve"> to </w:t>
            </w:r>
            <w:proofErr w:type="spellStart"/>
            <w:r w:rsidRPr="00474EBC">
              <w:rPr>
                <w:lang w:val="uk-UA"/>
              </w:rPr>
              <w:t>fill</w:t>
            </w:r>
            <w:proofErr w:type="spellEnd"/>
            <w:r w:rsidRPr="00474EBC">
              <w:rPr>
                <w:lang w:val="uk-UA"/>
              </w:rPr>
              <w:t xml:space="preserve"> </w:t>
            </w:r>
            <w:proofErr w:type="spellStart"/>
            <w:r w:rsidRPr="00474EBC">
              <w:rPr>
                <w:lang w:val="uk-UA"/>
              </w:rPr>
              <w:t>vacant</w:t>
            </w:r>
            <w:proofErr w:type="spellEnd"/>
            <w:r w:rsidRPr="00474EBC">
              <w:rPr>
                <w:lang w:val="uk-UA"/>
              </w:rPr>
              <w:t xml:space="preserve"> </w:t>
            </w:r>
            <w:proofErr w:type="spellStart"/>
            <w:r w:rsidRPr="00474EBC">
              <w:rPr>
                <w:lang w:val="uk-UA"/>
              </w:rPr>
              <w:t>positions</w:t>
            </w:r>
            <w:proofErr w:type="spellEnd"/>
            <w:r w:rsidRPr="00474EBC">
              <w:rPr>
                <w:lang w:val="uk-UA"/>
              </w:rPr>
              <w:t xml:space="preserve"> of full-time employees who have special </w:t>
            </w:r>
            <w:proofErr w:type="spellStart"/>
            <w:r w:rsidRPr="00474EBC">
              <w:rPr>
                <w:lang w:val="uk-UA"/>
              </w:rPr>
              <w:t>titles</w:t>
            </w:r>
            <w:proofErr w:type="spellEnd"/>
            <w:r w:rsidRPr="00474EBC">
              <w:rPr>
                <w:lang w:val="uk-UA"/>
              </w:rPr>
              <w:t xml:space="preserve"> in the central </w:t>
            </w:r>
            <w:proofErr w:type="spellStart"/>
            <w:r w:rsidRPr="00474EBC">
              <w:rPr>
                <w:lang w:val="uk-UA"/>
              </w:rPr>
              <w:t>apparatus</w:t>
            </w:r>
            <w:proofErr w:type="spellEnd"/>
            <w:r w:rsidRPr="00474EBC">
              <w:rPr>
                <w:lang w:val="uk-UA"/>
              </w:rPr>
              <w:t xml:space="preserve"> and territorial </w:t>
            </w:r>
            <w:proofErr w:type="spellStart"/>
            <w:r w:rsidRPr="00474EBC">
              <w:rPr>
                <w:lang w:val="uk-UA"/>
              </w:rPr>
              <w:t>offices</w:t>
            </w:r>
            <w:proofErr w:type="spellEnd"/>
            <w:r w:rsidRPr="00474EBC">
              <w:rPr>
                <w:lang w:val="uk-UA"/>
              </w:rPr>
              <w:t xml:space="preserve"> of the </w:t>
            </w:r>
            <w:r>
              <w:rPr>
                <w:lang w:val="en-US"/>
              </w:rPr>
              <w:t>ESBU</w:t>
            </w:r>
            <w:r w:rsidRPr="00474EBC">
              <w:rPr>
                <w:lang w:val="uk-UA"/>
              </w:rPr>
              <w:t>.</w:t>
            </w:r>
          </w:p>
        </w:tc>
      </w:tr>
      <w:tr w:rsidR="00A674D4" w:rsidRPr="006C2DA4" w14:paraId="1FB08EB4" w14:textId="77777777" w:rsidTr="006407FB">
        <w:trPr>
          <w:trHeight w:val="1123"/>
        </w:trPr>
        <w:tc>
          <w:tcPr>
            <w:tcW w:w="2830" w:type="dxa"/>
            <w:vMerge w:val="restart"/>
          </w:tcPr>
          <w:p w14:paraId="676FFC7F" w14:textId="02C98A9E" w:rsidR="00C81AA3" w:rsidRPr="00F26DB3" w:rsidRDefault="006826F8" w:rsidP="003B4E57">
            <w:pPr>
              <w:spacing w:line="240" w:lineRule="atLeast"/>
              <w:jc w:val="both"/>
              <w:rPr>
                <w:color w:val="000000"/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 w:rsidR="00A674D4" w:rsidRPr="00764499">
              <w:rPr>
                <w:lang w:val="uk-UA"/>
              </w:rPr>
              <w:t>.</w:t>
            </w:r>
            <w:r w:rsidR="00A674D4" w:rsidRPr="004241D1">
              <w:rPr>
                <w:color w:val="FF0000"/>
                <w:lang w:val="uk-UA"/>
              </w:rPr>
              <w:t xml:space="preserve"> </w:t>
            </w:r>
            <w:r w:rsidR="00C81AA3" w:rsidRPr="00C81AA3">
              <w:rPr>
                <w:color w:val="000000"/>
                <w:lang w:val="uk-UA"/>
              </w:rPr>
              <w:t xml:space="preserve">The </w:t>
            </w:r>
            <w:proofErr w:type="spellStart"/>
            <w:r w:rsidR="00C81AA3" w:rsidRPr="00C81AA3">
              <w:rPr>
                <w:color w:val="000000"/>
                <w:lang w:val="uk-UA"/>
              </w:rPr>
              <w:t>possibility</w:t>
            </w:r>
            <w:proofErr w:type="spellEnd"/>
            <w:r w:rsidR="00C81AA3" w:rsidRPr="00C81AA3">
              <w:rPr>
                <w:color w:val="000000"/>
                <w:lang w:val="uk-UA"/>
              </w:rPr>
              <w:t xml:space="preserve"> of </w:t>
            </w:r>
            <w:proofErr w:type="spellStart"/>
            <w:r w:rsidR="00C81AA3" w:rsidRPr="00C81AA3">
              <w:rPr>
                <w:color w:val="000000"/>
                <w:lang w:val="uk-UA"/>
              </w:rPr>
              <w:t>undue</w:t>
            </w:r>
            <w:proofErr w:type="spellEnd"/>
            <w:r w:rsidR="00C81AA3" w:rsidRPr="00C81AA3">
              <w:rPr>
                <w:color w:val="000000"/>
                <w:lang w:val="uk-UA"/>
              </w:rPr>
              <w:t xml:space="preserve"> </w:t>
            </w:r>
            <w:proofErr w:type="spellStart"/>
            <w:r w:rsidR="00C81AA3" w:rsidRPr="00C81AA3">
              <w:rPr>
                <w:color w:val="000000"/>
                <w:lang w:val="uk-UA"/>
              </w:rPr>
              <w:t>influence</w:t>
            </w:r>
            <w:proofErr w:type="spellEnd"/>
            <w:r w:rsidR="00C81AA3" w:rsidRPr="00C81AA3">
              <w:rPr>
                <w:color w:val="000000"/>
                <w:lang w:val="uk-UA"/>
              </w:rPr>
              <w:t xml:space="preserve"> of the members of the </w:t>
            </w:r>
            <w:proofErr w:type="spellStart"/>
            <w:r w:rsidR="00C81AA3" w:rsidRPr="00C81AA3">
              <w:rPr>
                <w:color w:val="000000"/>
                <w:lang w:val="uk-UA"/>
              </w:rPr>
              <w:t>disciplinary</w:t>
            </w:r>
            <w:proofErr w:type="spellEnd"/>
            <w:r w:rsidR="00C81AA3" w:rsidRPr="00C81AA3">
              <w:rPr>
                <w:color w:val="000000"/>
                <w:lang w:val="uk-UA"/>
              </w:rPr>
              <w:t xml:space="preserve"> commission of the </w:t>
            </w:r>
            <w:r>
              <w:rPr>
                <w:color w:val="000000"/>
                <w:lang w:val="en-US"/>
              </w:rPr>
              <w:t>ESBU</w:t>
            </w:r>
            <w:r w:rsidR="00C81AA3" w:rsidRPr="00C81AA3">
              <w:rPr>
                <w:color w:val="000000"/>
                <w:lang w:val="uk-UA"/>
              </w:rPr>
              <w:t xml:space="preserve"> on the results of the </w:t>
            </w:r>
            <w:proofErr w:type="spellStart"/>
            <w:r w:rsidR="00C81AA3" w:rsidRPr="00C81AA3">
              <w:rPr>
                <w:color w:val="000000"/>
                <w:lang w:val="uk-UA"/>
              </w:rPr>
              <w:t>disciplinary</w:t>
            </w:r>
            <w:proofErr w:type="spellEnd"/>
            <w:r w:rsidR="00C81AA3" w:rsidRPr="00C81AA3">
              <w:rPr>
                <w:color w:val="000000"/>
                <w:lang w:val="uk-UA"/>
              </w:rPr>
              <w:t xml:space="preserve"> proceedings.</w:t>
            </w:r>
          </w:p>
        </w:tc>
        <w:tc>
          <w:tcPr>
            <w:tcW w:w="5675" w:type="dxa"/>
          </w:tcPr>
          <w:p w14:paraId="4E367EAF" w14:textId="1E204AD4" w:rsidR="00C81AA3" w:rsidRPr="00F26DB3" w:rsidRDefault="00251CED" w:rsidP="00C81AA3">
            <w:pPr>
              <w:spacing w:line="240" w:lineRule="atLeast"/>
              <w:ind w:left="34"/>
              <w:jc w:val="both"/>
              <w:rPr>
                <w:lang w:val="uk-UA"/>
              </w:rPr>
            </w:pPr>
            <w:r>
              <w:rPr>
                <w:lang w:val="en-US"/>
              </w:rPr>
              <w:t>1)</w:t>
            </w:r>
            <w:r w:rsidR="00C81AA3" w:rsidRPr="00C81AA3">
              <w:rPr>
                <w:lang w:val="uk-UA"/>
              </w:rPr>
              <w:t xml:space="preserve">Implementation of a </w:t>
            </w:r>
            <w:proofErr w:type="spellStart"/>
            <w:r w:rsidR="00C81AA3" w:rsidRPr="00C81AA3">
              <w:rPr>
                <w:lang w:val="uk-UA"/>
              </w:rPr>
              <w:t>mechanism</w:t>
            </w:r>
            <w:proofErr w:type="spellEnd"/>
            <w:r w:rsidR="00C81AA3" w:rsidRPr="00C81AA3">
              <w:rPr>
                <w:lang w:val="uk-UA"/>
              </w:rPr>
              <w:t xml:space="preserve"> for </w:t>
            </w:r>
            <w:proofErr w:type="spellStart"/>
            <w:r w:rsidR="00C81AA3" w:rsidRPr="00C81AA3">
              <w:rPr>
                <w:lang w:val="uk-UA"/>
              </w:rPr>
              <w:t>timely</w:t>
            </w:r>
            <w:proofErr w:type="spellEnd"/>
            <w:r w:rsidR="00C81AA3" w:rsidRPr="00C81AA3">
              <w:rPr>
                <w:lang w:val="uk-UA"/>
              </w:rPr>
              <w:t xml:space="preserve"> </w:t>
            </w:r>
            <w:proofErr w:type="spellStart"/>
            <w:r w:rsidR="00C81AA3" w:rsidRPr="00C81AA3">
              <w:rPr>
                <w:lang w:val="uk-UA"/>
              </w:rPr>
              <w:t>informing</w:t>
            </w:r>
            <w:proofErr w:type="spellEnd"/>
            <w:r w:rsidR="00C81AA3" w:rsidRPr="00C81AA3">
              <w:rPr>
                <w:lang w:val="uk-UA"/>
              </w:rPr>
              <w:t xml:space="preserve"> the members of the </w:t>
            </w:r>
            <w:proofErr w:type="spellStart"/>
            <w:r w:rsidR="00C81AA3" w:rsidRPr="00C81AA3">
              <w:rPr>
                <w:lang w:val="uk-UA"/>
              </w:rPr>
              <w:t>disciplinary</w:t>
            </w:r>
            <w:proofErr w:type="spellEnd"/>
            <w:r w:rsidR="00C81AA3" w:rsidRPr="00C81AA3">
              <w:rPr>
                <w:lang w:val="uk-UA"/>
              </w:rPr>
              <w:t xml:space="preserve"> commission regarding the organization of the work of the </w:t>
            </w:r>
            <w:proofErr w:type="spellStart"/>
            <w:r w:rsidR="00C81AA3" w:rsidRPr="00C81AA3">
              <w:rPr>
                <w:lang w:val="uk-UA"/>
              </w:rPr>
              <w:t>disciplinary</w:t>
            </w:r>
            <w:proofErr w:type="spellEnd"/>
            <w:r w:rsidR="00C81AA3" w:rsidRPr="00C81AA3">
              <w:rPr>
                <w:lang w:val="uk-UA"/>
              </w:rPr>
              <w:t xml:space="preserve"> commission, </w:t>
            </w:r>
            <w:proofErr w:type="spellStart"/>
            <w:r w:rsidR="00C81AA3" w:rsidRPr="00C81AA3">
              <w:rPr>
                <w:lang w:val="uk-UA"/>
              </w:rPr>
              <w:t>recording</w:t>
            </w:r>
            <w:proofErr w:type="spellEnd"/>
            <w:r w:rsidR="00C81AA3" w:rsidRPr="00C81AA3">
              <w:rPr>
                <w:lang w:val="uk-UA"/>
              </w:rPr>
              <w:t xml:space="preserve"> the actions of the members of the </w:t>
            </w:r>
            <w:proofErr w:type="spellStart"/>
            <w:r w:rsidR="00C81AA3" w:rsidRPr="00C81AA3">
              <w:rPr>
                <w:lang w:val="uk-UA"/>
              </w:rPr>
              <w:t>disciplinary</w:t>
            </w:r>
            <w:proofErr w:type="spellEnd"/>
            <w:r w:rsidR="00C81AA3" w:rsidRPr="00C81AA3">
              <w:rPr>
                <w:lang w:val="uk-UA"/>
              </w:rPr>
              <w:t xml:space="preserve"> commission.</w:t>
            </w:r>
          </w:p>
        </w:tc>
        <w:tc>
          <w:tcPr>
            <w:tcW w:w="7089" w:type="dxa"/>
          </w:tcPr>
          <w:p w14:paraId="5E4AE320" w14:textId="244194C3" w:rsidR="00C81AA3" w:rsidRPr="00C81AA3" w:rsidRDefault="00C81AA3" w:rsidP="003B4E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Done.</w:t>
            </w:r>
          </w:p>
          <w:p w14:paraId="6C9EB5C7" w14:textId="5C543AE7" w:rsidR="00C81AA3" w:rsidRPr="00502AF5" w:rsidRDefault="00C81AA3" w:rsidP="00C81AA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81AA3">
              <w:rPr>
                <w:lang w:val="uk-UA"/>
              </w:rPr>
              <w:t xml:space="preserve">The Regulation on the </w:t>
            </w:r>
            <w:proofErr w:type="spellStart"/>
            <w:r w:rsidRPr="00C81AA3">
              <w:rPr>
                <w:lang w:val="uk-UA"/>
              </w:rPr>
              <w:t>Disciplinary</w:t>
            </w:r>
            <w:proofErr w:type="spellEnd"/>
            <w:r w:rsidRPr="00C81AA3">
              <w:rPr>
                <w:lang w:val="uk-UA"/>
              </w:rPr>
              <w:t xml:space="preserve"> Commission of the Economic Security</w:t>
            </w:r>
            <w:r w:rsidRPr="00C81AA3">
              <w:rPr>
                <w:lang w:val="uk-UA"/>
              </w:rPr>
              <w:t xml:space="preserve"> </w:t>
            </w:r>
            <w:r w:rsidRPr="00C81AA3">
              <w:rPr>
                <w:lang w:val="uk-UA"/>
              </w:rPr>
              <w:t>Bureau of Ukraine was approved (order of the</w:t>
            </w:r>
            <w:r>
              <w:rPr>
                <w:lang w:val="en-US"/>
              </w:rPr>
              <w:t xml:space="preserve"> ESBU</w:t>
            </w:r>
            <w:r w:rsidRPr="00C81AA3">
              <w:rPr>
                <w:lang w:val="uk-UA"/>
              </w:rPr>
              <w:t xml:space="preserve"> dated 24.01.2022 No. 15, registered in the Ministry of </w:t>
            </w:r>
            <w:proofErr w:type="spellStart"/>
            <w:r w:rsidRPr="00C81AA3">
              <w:rPr>
                <w:lang w:val="uk-UA"/>
              </w:rPr>
              <w:t>Justice</w:t>
            </w:r>
            <w:proofErr w:type="spellEnd"/>
            <w:r w:rsidRPr="00C81AA3">
              <w:rPr>
                <w:lang w:val="uk-UA"/>
              </w:rPr>
              <w:t xml:space="preserve"> of Ukraine on 29.03.2022 under</w:t>
            </w:r>
            <w:r>
              <w:rPr>
                <w:lang w:val="en-US"/>
              </w:rPr>
              <w:t xml:space="preserve"> </w:t>
            </w:r>
            <w:r w:rsidRPr="00C81AA3">
              <w:rPr>
                <w:lang w:val="uk-UA"/>
              </w:rPr>
              <w:t>No. 359/37695).</w:t>
            </w:r>
          </w:p>
        </w:tc>
      </w:tr>
      <w:tr w:rsidR="00A674D4" w:rsidRPr="006C2DA4" w14:paraId="4C87E2EF" w14:textId="77777777" w:rsidTr="006407FB">
        <w:trPr>
          <w:trHeight w:val="1111"/>
        </w:trPr>
        <w:tc>
          <w:tcPr>
            <w:tcW w:w="2830" w:type="dxa"/>
            <w:vMerge/>
          </w:tcPr>
          <w:p w14:paraId="535F4929" w14:textId="77777777" w:rsidR="00A674D4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09868576" w14:textId="4C3DD577" w:rsidR="00C81AA3" w:rsidRPr="00764499" w:rsidRDefault="00251CED" w:rsidP="00C81AA3">
            <w:pPr>
              <w:tabs>
                <w:tab w:val="left" w:pos="322"/>
              </w:tabs>
              <w:jc w:val="both"/>
              <w:rPr>
                <w:lang w:val="uk-UA"/>
              </w:rPr>
            </w:pPr>
            <w:r>
              <w:rPr>
                <w:lang w:val="en-US"/>
              </w:rPr>
              <w:t>2)</w:t>
            </w:r>
            <w:r w:rsidR="00C81AA3" w:rsidRPr="00C81AA3">
              <w:rPr>
                <w:lang w:val="uk-UA"/>
              </w:rPr>
              <w:t xml:space="preserve">Inclusion of representatives of the Council of Public Control under the </w:t>
            </w:r>
            <w:r w:rsidR="00C81AA3">
              <w:rPr>
                <w:lang w:val="en-US"/>
              </w:rPr>
              <w:t>ESBU</w:t>
            </w:r>
            <w:r w:rsidR="00C81AA3" w:rsidRPr="00C81AA3">
              <w:rPr>
                <w:lang w:val="uk-UA"/>
              </w:rPr>
              <w:t xml:space="preserve"> in the </w:t>
            </w:r>
            <w:proofErr w:type="spellStart"/>
            <w:r w:rsidR="00C81AA3" w:rsidRPr="00C81AA3">
              <w:rPr>
                <w:lang w:val="uk-UA"/>
              </w:rPr>
              <w:t>disciplinary</w:t>
            </w:r>
            <w:proofErr w:type="spellEnd"/>
            <w:r w:rsidR="00C81AA3" w:rsidRPr="00C81AA3">
              <w:rPr>
                <w:lang w:val="uk-UA"/>
              </w:rPr>
              <w:t xml:space="preserve"> commission of the</w:t>
            </w:r>
            <w:r w:rsidR="00C81AA3">
              <w:rPr>
                <w:lang w:val="en-US"/>
              </w:rPr>
              <w:t xml:space="preserve"> ESBU</w:t>
            </w:r>
            <w:r w:rsidR="00C81AA3" w:rsidRPr="00C81AA3">
              <w:rPr>
                <w:lang w:val="uk-UA"/>
              </w:rPr>
              <w:t>.</w:t>
            </w:r>
          </w:p>
        </w:tc>
        <w:tc>
          <w:tcPr>
            <w:tcW w:w="7089" w:type="dxa"/>
          </w:tcPr>
          <w:p w14:paraId="107D4769" w14:textId="028936EA" w:rsidR="00251CED" w:rsidRPr="00251CED" w:rsidRDefault="00251CED" w:rsidP="003B4E57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process.</w:t>
            </w:r>
          </w:p>
          <w:p w14:paraId="7D4B4AF7" w14:textId="354F7CC5" w:rsidR="00251CED" w:rsidRPr="008D62E1" w:rsidRDefault="00251CED" w:rsidP="003B4E5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51CED">
              <w:rPr>
                <w:lang w:val="uk-UA"/>
              </w:rPr>
              <w:t xml:space="preserve">The </w:t>
            </w:r>
            <w:proofErr w:type="spellStart"/>
            <w:r w:rsidRPr="00251CED">
              <w:rPr>
                <w:lang w:val="uk-UA"/>
              </w:rPr>
              <w:t>personal</w:t>
            </w:r>
            <w:proofErr w:type="spellEnd"/>
            <w:r w:rsidRPr="00251CED">
              <w:rPr>
                <w:lang w:val="uk-UA"/>
              </w:rPr>
              <w:t xml:space="preserve"> </w:t>
            </w:r>
            <w:proofErr w:type="spellStart"/>
            <w:r w:rsidRPr="00251CED">
              <w:rPr>
                <w:lang w:val="uk-UA"/>
              </w:rPr>
              <w:t>composition</w:t>
            </w:r>
            <w:proofErr w:type="spellEnd"/>
            <w:r w:rsidRPr="00251CED">
              <w:rPr>
                <w:lang w:val="uk-UA"/>
              </w:rPr>
              <w:t xml:space="preserve"> of the </w:t>
            </w:r>
            <w:r>
              <w:rPr>
                <w:lang w:val="en-US"/>
              </w:rPr>
              <w:t>ESBU</w:t>
            </w:r>
            <w:r w:rsidRPr="00251CED">
              <w:rPr>
                <w:lang w:val="uk-UA"/>
              </w:rPr>
              <w:t xml:space="preserve"> </w:t>
            </w:r>
            <w:proofErr w:type="spellStart"/>
            <w:r w:rsidRPr="00251CED">
              <w:rPr>
                <w:lang w:val="uk-UA"/>
              </w:rPr>
              <w:t>disciplinary</w:t>
            </w:r>
            <w:proofErr w:type="spellEnd"/>
            <w:r w:rsidRPr="00251CED">
              <w:rPr>
                <w:lang w:val="uk-UA"/>
              </w:rPr>
              <w:t xml:space="preserve"> commission has not been approved, organizational measures are being taken to form the </w:t>
            </w:r>
            <w:proofErr w:type="spellStart"/>
            <w:r w:rsidRPr="00251CED">
              <w:rPr>
                <w:lang w:val="uk-UA"/>
              </w:rPr>
              <w:t>personal</w:t>
            </w:r>
            <w:proofErr w:type="spellEnd"/>
            <w:r w:rsidRPr="00251CED">
              <w:rPr>
                <w:lang w:val="uk-UA"/>
              </w:rPr>
              <w:t xml:space="preserve"> </w:t>
            </w:r>
            <w:proofErr w:type="spellStart"/>
            <w:r w:rsidRPr="00251CED">
              <w:rPr>
                <w:lang w:val="uk-UA"/>
              </w:rPr>
              <w:t>composition</w:t>
            </w:r>
            <w:proofErr w:type="spellEnd"/>
            <w:r w:rsidRPr="00251CED">
              <w:rPr>
                <w:lang w:val="uk-UA"/>
              </w:rPr>
              <w:t xml:space="preserve"> of the </w:t>
            </w:r>
            <w:r>
              <w:rPr>
                <w:lang w:val="en-US"/>
              </w:rPr>
              <w:t>ESBU</w:t>
            </w:r>
            <w:r w:rsidRPr="00251CED">
              <w:rPr>
                <w:lang w:val="uk-UA"/>
              </w:rPr>
              <w:t xml:space="preserve"> </w:t>
            </w:r>
            <w:proofErr w:type="spellStart"/>
            <w:r w:rsidRPr="00251CED">
              <w:rPr>
                <w:lang w:val="uk-UA"/>
              </w:rPr>
              <w:t>disciplinary</w:t>
            </w:r>
            <w:proofErr w:type="spellEnd"/>
            <w:r w:rsidRPr="00251CED">
              <w:rPr>
                <w:lang w:val="uk-UA"/>
              </w:rPr>
              <w:t xml:space="preserve"> commission.</w:t>
            </w:r>
          </w:p>
        </w:tc>
      </w:tr>
      <w:tr w:rsidR="00A674D4" w:rsidRPr="006C2DA4" w14:paraId="3E9CDCC5" w14:textId="77777777" w:rsidTr="003B4E57">
        <w:trPr>
          <w:trHeight w:val="349"/>
        </w:trPr>
        <w:tc>
          <w:tcPr>
            <w:tcW w:w="15594" w:type="dxa"/>
            <w:gridSpan w:val="3"/>
          </w:tcPr>
          <w:p w14:paraId="1419D8BF" w14:textId="63B1D3C1" w:rsidR="00251CED" w:rsidRPr="000F710F" w:rsidRDefault="00A674D4" w:rsidP="003B4E5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="00251CED" w:rsidRPr="00251CED">
              <w:rPr>
                <w:b/>
                <w:lang w:val="uk-UA"/>
              </w:rPr>
              <w:t xml:space="preserve">Organization of work on prevention and </w:t>
            </w:r>
            <w:proofErr w:type="spellStart"/>
            <w:r w:rsidR="00251CED" w:rsidRPr="00251CED">
              <w:rPr>
                <w:b/>
                <w:lang w:val="uk-UA"/>
              </w:rPr>
              <w:t>detection</w:t>
            </w:r>
            <w:proofErr w:type="spellEnd"/>
            <w:r w:rsidR="00251CED" w:rsidRPr="00251CED">
              <w:rPr>
                <w:b/>
                <w:lang w:val="uk-UA"/>
              </w:rPr>
              <w:t xml:space="preserve"> of corruption, internal security </w:t>
            </w:r>
            <w:proofErr w:type="spellStart"/>
            <w:r w:rsidR="00251CED" w:rsidRPr="00251CED">
              <w:rPr>
                <w:b/>
                <w:lang w:val="uk-UA"/>
              </w:rPr>
              <w:t>system</w:t>
            </w:r>
            <w:proofErr w:type="spellEnd"/>
          </w:p>
        </w:tc>
      </w:tr>
      <w:tr w:rsidR="00A674D4" w:rsidRPr="006C2DA4" w14:paraId="102C863F" w14:textId="77777777" w:rsidTr="006407FB">
        <w:trPr>
          <w:trHeight w:val="1411"/>
        </w:trPr>
        <w:tc>
          <w:tcPr>
            <w:tcW w:w="2830" w:type="dxa"/>
            <w:vMerge w:val="restart"/>
          </w:tcPr>
          <w:p w14:paraId="22CE530D" w14:textId="4EB91D91" w:rsidR="00251CED" w:rsidRDefault="006826F8" w:rsidP="003B4E57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674D4" w:rsidRPr="00BC4E00">
              <w:rPr>
                <w:lang w:val="uk-UA"/>
              </w:rPr>
              <w:t>.</w:t>
            </w:r>
            <w:proofErr w:type="spellStart"/>
            <w:r w:rsidR="00251CED" w:rsidRPr="00251CED">
              <w:rPr>
                <w:lang w:val="uk-UA"/>
              </w:rPr>
              <w:t>Probability</w:t>
            </w:r>
            <w:proofErr w:type="spellEnd"/>
            <w:r w:rsidR="00251CED" w:rsidRPr="00251CED">
              <w:rPr>
                <w:lang w:val="uk-UA"/>
              </w:rPr>
              <w:t xml:space="preserve"> of </w:t>
            </w:r>
            <w:proofErr w:type="spellStart"/>
            <w:r w:rsidR="00251CED" w:rsidRPr="00251CED">
              <w:rPr>
                <w:lang w:val="uk-UA"/>
              </w:rPr>
              <w:t>violation</w:t>
            </w:r>
            <w:proofErr w:type="spellEnd"/>
            <w:r w:rsidR="00251CED" w:rsidRPr="00251CED">
              <w:rPr>
                <w:lang w:val="uk-UA"/>
              </w:rPr>
              <w:t xml:space="preserve"> of the rights of </w:t>
            </w:r>
            <w:proofErr w:type="spellStart"/>
            <w:r w:rsidR="00251CED" w:rsidRPr="00251CED">
              <w:rPr>
                <w:lang w:val="uk-UA"/>
              </w:rPr>
              <w:t>whistleblowers</w:t>
            </w:r>
            <w:proofErr w:type="spellEnd"/>
            <w:r w:rsidR="00251CED" w:rsidRPr="00251CED">
              <w:rPr>
                <w:lang w:val="uk-UA"/>
              </w:rPr>
              <w:t xml:space="preserve"> to </w:t>
            </w:r>
            <w:proofErr w:type="spellStart"/>
            <w:r w:rsidR="00251CED" w:rsidRPr="00251CED">
              <w:rPr>
                <w:lang w:val="uk-UA"/>
              </w:rPr>
              <w:t>report</w:t>
            </w:r>
            <w:proofErr w:type="spellEnd"/>
            <w:r w:rsidR="00251CED" w:rsidRPr="00251CED">
              <w:rPr>
                <w:lang w:val="uk-UA"/>
              </w:rPr>
              <w:t xml:space="preserve"> through internal </w:t>
            </w:r>
            <w:proofErr w:type="spellStart"/>
            <w:r w:rsidR="00251CED" w:rsidRPr="00251CED">
              <w:rPr>
                <w:lang w:val="uk-UA"/>
              </w:rPr>
              <w:t>channels</w:t>
            </w:r>
            <w:proofErr w:type="spellEnd"/>
            <w:r w:rsidR="00251CED" w:rsidRPr="00251CED">
              <w:rPr>
                <w:lang w:val="uk-UA"/>
              </w:rPr>
              <w:t xml:space="preserve"> about corruption and corruption-related offenses, other violations of the requirements of the Law of Ukraine "On Prevention of Corruption" by </w:t>
            </w:r>
            <w:r w:rsidR="00B8462E">
              <w:rPr>
                <w:lang w:val="en-US"/>
              </w:rPr>
              <w:t>the ESBU</w:t>
            </w:r>
            <w:r w:rsidR="00251CED" w:rsidRPr="00251CED">
              <w:rPr>
                <w:lang w:val="uk-UA"/>
              </w:rPr>
              <w:t xml:space="preserve"> employees.</w:t>
            </w:r>
          </w:p>
        </w:tc>
        <w:tc>
          <w:tcPr>
            <w:tcW w:w="5675" w:type="dxa"/>
          </w:tcPr>
          <w:p w14:paraId="6054D943" w14:textId="1A2AE342" w:rsidR="00B8462E" w:rsidRPr="00D80581" w:rsidRDefault="00A674D4" w:rsidP="003B4E57">
            <w:pPr>
              <w:tabs>
                <w:tab w:val="left" w:pos="322"/>
              </w:tabs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1)</w:t>
            </w:r>
            <w:r w:rsidR="00B8462E" w:rsidRPr="00B8462E">
              <w:rPr>
                <w:lang w:val="uk-UA"/>
              </w:rPr>
              <w:t xml:space="preserve">Implementation of mechanisms for </w:t>
            </w:r>
            <w:proofErr w:type="spellStart"/>
            <w:r w:rsidR="00B8462E" w:rsidRPr="00B8462E">
              <w:rPr>
                <w:lang w:val="uk-UA"/>
              </w:rPr>
              <w:t>encouraging</w:t>
            </w:r>
            <w:proofErr w:type="spellEnd"/>
            <w:r w:rsidR="00B8462E" w:rsidRPr="00B8462E">
              <w:rPr>
                <w:lang w:val="uk-UA"/>
              </w:rPr>
              <w:t xml:space="preserve"> and forming a </w:t>
            </w:r>
            <w:proofErr w:type="spellStart"/>
            <w:r w:rsidR="00B8462E" w:rsidRPr="00B8462E">
              <w:rPr>
                <w:lang w:val="uk-UA"/>
              </w:rPr>
              <w:t>culture</w:t>
            </w:r>
            <w:proofErr w:type="spellEnd"/>
            <w:r w:rsidR="00B8462E" w:rsidRPr="00B8462E">
              <w:rPr>
                <w:lang w:val="uk-UA"/>
              </w:rPr>
              <w:t xml:space="preserve"> of reporting corruption.</w:t>
            </w:r>
          </w:p>
        </w:tc>
        <w:tc>
          <w:tcPr>
            <w:tcW w:w="7089" w:type="dxa"/>
          </w:tcPr>
          <w:p w14:paraId="564D88BD" w14:textId="11E47D6C" w:rsidR="00B8462E" w:rsidRPr="00B8462E" w:rsidRDefault="00B8462E" w:rsidP="003B4E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Done.</w:t>
            </w:r>
          </w:p>
          <w:p w14:paraId="063DE951" w14:textId="19F2D1DE" w:rsidR="00B8462E" w:rsidRPr="00B8462E" w:rsidRDefault="00B8462E" w:rsidP="003B4E57">
            <w:pPr>
              <w:jc w:val="both"/>
              <w:rPr>
                <w:bCs/>
                <w:lang w:val="uk-UA"/>
              </w:rPr>
            </w:pPr>
            <w:r w:rsidRPr="00B8462E">
              <w:rPr>
                <w:bCs/>
                <w:lang w:val="uk-UA"/>
              </w:rPr>
              <w:t xml:space="preserve">Provisions regarding the implementation of mechanisms to </w:t>
            </w:r>
            <w:proofErr w:type="spellStart"/>
            <w:r w:rsidRPr="00B8462E">
              <w:rPr>
                <w:bCs/>
                <w:lang w:val="uk-UA"/>
              </w:rPr>
              <w:t>encourage</w:t>
            </w:r>
            <w:proofErr w:type="spellEnd"/>
            <w:r w:rsidRPr="00B8462E">
              <w:rPr>
                <w:bCs/>
                <w:lang w:val="uk-UA"/>
              </w:rPr>
              <w:t xml:space="preserve"> </w:t>
            </w:r>
            <w:proofErr w:type="spellStart"/>
            <w:r w:rsidRPr="00B8462E">
              <w:rPr>
                <w:bCs/>
                <w:lang w:val="uk-UA"/>
              </w:rPr>
              <w:t>whistleblowers</w:t>
            </w:r>
            <w:proofErr w:type="spellEnd"/>
            <w:r w:rsidRPr="00B8462E">
              <w:rPr>
                <w:bCs/>
                <w:lang w:val="uk-UA"/>
              </w:rPr>
              <w:t xml:space="preserve"> and the formation of a </w:t>
            </w:r>
            <w:proofErr w:type="spellStart"/>
            <w:r w:rsidRPr="00B8462E">
              <w:rPr>
                <w:bCs/>
                <w:lang w:val="uk-UA"/>
              </w:rPr>
              <w:t>culture</w:t>
            </w:r>
            <w:proofErr w:type="spellEnd"/>
            <w:r w:rsidRPr="00B8462E">
              <w:rPr>
                <w:bCs/>
                <w:lang w:val="uk-UA"/>
              </w:rPr>
              <w:t xml:space="preserve"> of reporting on possible facts of corruption or corruption-related offenses, other violations of the Law of Ukraine "On Prevention of Corruption" in the Economic Security</w:t>
            </w:r>
            <w:r w:rsidRPr="00B8462E">
              <w:rPr>
                <w:bCs/>
                <w:lang w:val="uk-UA"/>
              </w:rPr>
              <w:t xml:space="preserve"> </w:t>
            </w:r>
            <w:r w:rsidRPr="00B8462E">
              <w:rPr>
                <w:bCs/>
                <w:lang w:val="uk-UA"/>
              </w:rPr>
              <w:t xml:space="preserve">Bureau of Ukraine approved by the order of the Security Service of Ukraine dated 07.05.2022 No. 134, registered in the Ministry of </w:t>
            </w:r>
            <w:proofErr w:type="spellStart"/>
            <w:r w:rsidRPr="00B8462E">
              <w:rPr>
                <w:bCs/>
                <w:lang w:val="uk-UA"/>
              </w:rPr>
              <w:t>Justice</w:t>
            </w:r>
            <w:proofErr w:type="spellEnd"/>
            <w:r w:rsidRPr="00B8462E">
              <w:rPr>
                <w:bCs/>
                <w:lang w:val="uk-UA"/>
              </w:rPr>
              <w:t xml:space="preserve"> of Ukraine dated August 11, 2022 No. 911/38247.</w:t>
            </w:r>
          </w:p>
        </w:tc>
      </w:tr>
      <w:tr w:rsidR="00A674D4" w:rsidRPr="006C2DA4" w14:paraId="66AA5EF2" w14:textId="77777777" w:rsidTr="006407FB">
        <w:trPr>
          <w:trHeight w:val="1411"/>
        </w:trPr>
        <w:tc>
          <w:tcPr>
            <w:tcW w:w="2830" w:type="dxa"/>
            <w:vMerge/>
          </w:tcPr>
          <w:p w14:paraId="1726CCBF" w14:textId="77777777" w:rsidR="00A674D4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46897528" w14:textId="298018A0" w:rsidR="00B8462E" w:rsidRDefault="00A674D4" w:rsidP="003B4E57">
            <w:pPr>
              <w:tabs>
                <w:tab w:val="left" w:pos="32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proofErr w:type="spellStart"/>
            <w:r w:rsidR="00B8462E" w:rsidRPr="00B8462E">
              <w:rPr>
                <w:lang w:val="uk-UA"/>
              </w:rPr>
              <w:t>Determination</w:t>
            </w:r>
            <w:proofErr w:type="spellEnd"/>
            <w:r w:rsidR="00B8462E" w:rsidRPr="00B8462E">
              <w:rPr>
                <w:lang w:val="uk-UA"/>
              </w:rPr>
              <w:t xml:space="preserve"> of the </w:t>
            </w:r>
            <w:proofErr w:type="spellStart"/>
            <w:r w:rsidR="00B8462E" w:rsidRPr="00B8462E">
              <w:rPr>
                <w:lang w:val="uk-UA"/>
              </w:rPr>
              <w:t>procedure</w:t>
            </w:r>
            <w:proofErr w:type="spellEnd"/>
            <w:r w:rsidR="00B8462E" w:rsidRPr="00B8462E">
              <w:rPr>
                <w:lang w:val="uk-UA"/>
              </w:rPr>
              <w:t xml:space="preserve"> for </w:t>
            </w:r>
            <w:proofErr w:type="spellStart"/>
            <w:r w:rsidR="00B8462E" w:rsidRPr="00B8462E">
              <w:rPr>
                <w:lang w:val="uk-UA"/>
              </w:rPr>
              <w:t>consideration</w:t>
            </w:r>
            <w:proofErr w:type="spellEnd"/>
            <w:r w:rsidR="00B8462E" w:rsidRPr="00B8462E">
              <w:rPr>
                <w:lang w:val="uk-UA"/>
              </w:rPr>
              <w:t xml:space="preserve"> of </w:t>
            </w:r>
            <w:proofErr w:type="spellStart"/>
            <w:r w:rsidR="00B8462E" w:rsidRPr="00B8462E">
              <w:rPr>
                <w:lang w:val="uk-UA"/>
              </w:rPr>
              <w:t>reports</w:t>
            </w:r>
            <w:proofErr w:type="spellEnd"/>
            <w:r w:rsidR="00B8462E" w:rsidRPr="00B8462E">
              <w:rPr>
                <w:lang w:val="uk-UA"/>
              </w:rPr>
              <w:t xml:space="preserve"> on possible facts of corruption or corruption-related offenses, other violations of the Law of Ukraine "On Prevention of Corruption", </w:t>
            </w:r>
            <w:proofErr w:type="spellStart"/>
            <w:r w:rsidR="00B8462E" w:rsidRPr="00B8462E">
              <w:rPr>
                <w:lang w:val="uk-UA"/>
              </w:rPr>
              <w:t>received</w:t>
            </w:r>
            <w:proofErr w:type="spellEnd"/>
            <w:r w:rsidR="00B8462E" w:rsidRPr="00B8462E">
              <w:rPr>
                <w:lang w:val="uk-UA"/>
              </w:rPr>
              <w:t xml:space="preserve"> through internal </w:t>
            </w:r>
            <w:proofErr w:type="spellStart"/>
            <w:r w:rsidR="00B8462E" w:rsidRPr="00B8462E">
              <w:rPr>
                <w:lang w:val="uk-UA"/>
              </w:rPr>
              <w:t>channels</w:t>
            </w:r>
            <w:proofErr w:type="spellEnd"/>
            <w:r w:rsidR="00B8462E" w:rsidRPr="00B8462E">
              <w:rPr>
                <w:lang w:val="uk-UA"/>
              </w:rPr>
              <w:t>.</w:t>
            </w:r>
          </w:p>
        </w:tc>
        <w:tc>
          <w:tcPr>
            <w:tcW w:w="7089" w:type="dxa"/>
          </w:tcPr>
          <w:p w14:paraId="616AE414" w14:textId="205BB493" w:rsidR="00B8462E" w:rsidRPr="00B8462E" w:rsidRDefault="00B8462E" w:rsidP="003B4E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Done.</w:t>
            </w:r>
          </w:p>
          <w:p w14:paraId="65938035" w14:textId="076A0F27" w:rsidR="00D80581" w:rsidRPr="00D80581" w:rsidRDefault="00D80581" w:rsidP="003B4E57">
            <w:pPr>
              <w:jc w:val="both"/>
              <w:rPr>
                <w:bCs/>
                <w:lang w:val="uk-UA"/>
              </w:rPr>
            </w:pPr>
            <w:r w:rsidRPr="00D80581">
              <w:rPr>
                <w:bCs/>
                <w:lang w:val="uk-UA"/>
              </w:rPr>
              <w:t xml:space="preserve">The </w:t>
            </w:r>
            <w:proofErr w:type="spellStart"/>
            <w:r w:rsidRPr="00D80581">
              <w:rPr>
                <w:bCs/>
                <w:lang w:val="uk-UA"/>
              </w:rPr>
              <w:t>procedure</w:t>
            </w:r>
            <w:proofErr w:type="spellEnd"/>
            <w:r w:rsidRPr="00D80581">
              <w:rPr>
                <w:bCs/>
                <w:lang w:val="uk-UA"/>
              </w:rPr>
              <w:t xml:space="preserve"> for organizing work with </w:t>
            </w:r>
            <w:proofErr w:type="spellStart"/>
            <w:r w:rsidRPr="00D80581">
              <w:rPr>
                <w:bCs/>
                <w:lang w:val="uk-UA"/>
              </w:rPr>
              <w:t>reports</w:t>
            </w:r>
            <w:proofErr w:type="spellEnd"/>
            <w:r w:rsidRPr="00D80581">
              <w:rPr>
                <w:bCs/>
                <w:lang w:val="uk-UA"/>
              </w:rPr>
              <w:t xml:space="preserve"> on possible facts of corruption or corruption-related offenses, other violations of the Law of Ukraine "On the Prevention of Corruption" in the Economic Security</w:t>
            </w:r>
            <w:r w:rsidR="006826F8" w:rsidRPr="00D80581">
              <w:rPr>
                <w:bCs/>
                <w:lang w:val="uk-UA"/>
              </w:rPr>
              <w:t xml:space="preserve"> </w:t>
            </w:r>
            <w:r w:rsidR="006826F8" w:rsidRPr="00D80581">
              <w:rPr>
                <w:bCs/>
                <w:lang w:val="uk-UA"/>
              </w:rPr>
              <w:t>Bureau</w:t>
            </w:r>
            <w:r w:rsidRPr="00D80581">
              <w:rPr>
                <w:bCs/>
                <w:lang w:val="uk-UA"/>
              </w:rPr>
              <w:t xml:space="preserve"> of Ukraine was approved by the </w:t>
            </w:r>
            <w:r w:rsidR="006826F8">
              <w:rPr>
                <w:bCs/>
                <w:lang w:val="en-US"/>
              </w:rPr>
              <w:t>O</w:t>
            </w:r>
            <w:proofErr w:type="spellStart"/>
            <w:r w:rsidRPr="00D80581">
              <w:rPr>
                <w:bCs/>
                <w:lang w:val="uk-UA"/>
              </w:rPr>
              <w:t>rder</w:t>
            </w:r>
            <w:proofErr w:type="spellEnd"/>
            <w:r w:rsidRPr="00D80581">
              <w:rPr>
                <w:bCs/>
                <w:lang w:val="uk-UA"/>
              </w:rPr>
              <w:t xml:space="preserve"> of the </w:t>
            </w:r>
            <w:r>
              <w:rPr>
                <w:bCs/>
                <w:lang w:val="en-US"/>
              </w:rPr>
              <w:t xml:space="preserve">ESBU </w:t>
            </w:r>
            <w:r w:rsidRPr="00D80581">
              <w:rPr>
                <w:bCs/>
                <w:lang w:val="uk-UA"/>
              </w:rPr>
              <w:t xml:space="preserve">dated 07/05/2022 No. 134, registered in the Ministry of </w:t>
            </w:r>
            <w:proofErr w:type="spellStart"/>
            <w:r w:rsidRPr="00D80581">
              <w:rPr>
                <w:bCs/>
                <w:lang w:val="uk-UA"/>
              </w:rPr>
              <w:t>Justice</w:t>
            </w:r>
            <w:proofErr w:type="spellEnd"/>
            <w:r w:rsidRPr="00D80581">
              <w:rPr>
                <w:bCs/>
                <w:lang w:val="uk-UA"/>
              </w:rPr>
              <w:t xml:space="preserve"> of Ukraine dated 08/11/2022 No. 911/38247.</w:t>
            </w:r>
          </w:p>
        </w:tc>
      </w:tr>
      <w:tr w:rsidR="00A674D4" w:rsidRPr="006C2DA4" w14:paraId="6BBB5B17" w14:textId="77777777" w:rsidTr="006407FB">
        <w:trPr>
          <w:trHeight w:val="832"/>
        </w:trPr>
        <w:tc>
          <w:tcPr>
            <w:tcW w:w="2830" w:type="dxa"/>
          </w:tcPr>
          <w:p w14:paraId="3109671F" w14:textId="3582A573" w:rsidR="00D80581" w:rsidRDefault="006826F8" w:rsidP="003B4E57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674D4">
              <w:rPr>
                <w:lang w:val="uk-UA"/>
              </w:rPr>
              <w:t xml:space="preserve">. </w:t>
            </w:r>
            <w:r w:rsidR="00D80581" w:rsidRPr="00D80581">
              <w:rPr>
                <w:lang w:val="uk-UA"/>
              </w:rPr>
              <w:t xml:space="preserve">The </w:t>
            </w:r>
            <w:proofErr w:type="spellStart"/>
            <w:r w:rsidR="00D80581" w:rsidRPr="00D80581">
              <w:rPr>
                <w:lang w:val="uk-UA"/>
              </w:rPr>
              <w:t>probability</w:t>
            </w:r>
            <w:proofErr w:type="spellEnd"/>
            <w:r w:rsidR="00D80581" w:rsidRPr="00D80581">
              <w:rPr>
                <w:lang w:val="uk-UA"/>
              </w:rPr>
              <w:t xml:space="preserve"> of abuse of official position by </w:t>
            </w:r>
            <w:r w:rsidR="00D50542">
              <w:rPr>
                <w:lang w:val="en-US"/>
              </w:rPr>
              <w:t>the ESBU</w:t>
            </w:r>
            <w:r w:rsidR="00D80581" w:rsidRPr="00D80581">
              <w:rPr>
                <w:lang w:val="uk-UA"/>
              </w:rPr>
              <w:t xml:space="preserve"> officials and officials authorized to carry out </w:t>
            </w:r>
            <w:proofErr w:type="spellStart"/>
            <w:r w:rsidR="00D80581" w:rsidRPr="00D80581">
              <w:rPr>
                <w:lang w:val="uk-UA"/>
              </w:rPr>
              <w:t>integrity</w:t>
            </w:r>
            <w:proofErr w:type="spellEnd"/>
            <w:r w:rsidR="00D80581" w:rsidRPr="00D80581">
              <w:rPr>
                <w:lang w:val="uk-UA"/>
              </w:rPr>
              <w:t xml:space="preserve"> checks and </w:t>
            </w:r>
            <w:proofErr w:type="spellStart"/>
            <w:r w:rsidR="00D80581" w:rsidRPr="00D80581">
              <w:rPr>
                <w:lang w:val="uk-UA"/>
              </w:rPr>
              <w:t>monitoring</w:t>
            </w:r>
            <w:proofErr w:type="spellEnd"/>
            <w:r w:rsidR="00D80581" w:rsidRPr="00D80581">
              <w:rPr>
                <w:lang w:val="uk-UA"/>
              </w:rPr>
              <w:t xml:space="preserve"> of the way of </w:t>
            </w:r>
            <w:proofErr w:type="spellStart"/>
            <w:r w:rsidR="00D80581" w:rsidRPr="00D80581">
              <w:rPr>
                <w:lang w:val="uk-UA"/>
              </w:rPr>
              <w:lastRenderedPageBreak/>
              <w:t>life</w:t>
            </w:r>
            <w:proofErr w:type="spellEnd"/>
            <w:r w:rsidR="00D80581" w:rsidRPr="00D80581">
              <w:rPr>
                <w:lang w:val="uk-UA"/>
              </w:rPr>
              <w:t xml:space="preserve"> of </w:t>
            </w:r>
            <w:r w:rsidR="00D50542">
              <w:rPr>
                <w:lang w:val="en-US"/>
              </w:rPr>
              <w:t>the ESBU</w:t>
            </w:r>
            <w:r w:rsidR="00D80581" w:rsidRPr="00D80581">
              <w:rPr>
                <w:lang w:val="uk-UA"/>
              </w:rPr>
              <w:t xml:space="preserve"> employees.</w:t>
            </w:r>
          </w:p>
        </w:tc>
        <w:tc>
          <w:tcPr>
            <w:tcW w:w="5675" w:type="dxa"/>
          </w:tcPr>
          <w:p w14:paraId="5B8600E6" w14:textId="77777777" w:rsidR="00D50542" w:rsidRDefault="00D50542" w:rsidP="003B4E57">
            <w:pPr>
              <w:tabs>
                <w:tab w:val="left" w:pos="322"/>
              </w:tabs>
              <w:jc w:val="both"/>
              <w:rPr>
                <w:lang w:val="uk-UA"/>
              </w:rPr>
            </w:pPr>
            <w:r w:rsidRPr="00D50542">
              <w:rPr>
                <w:lang w:val="uk-UA"/>
              </w:rPr>
              <w:lastRenderedPageBreak/>
              <w:t xml:space="preserve">Development of a </w:t>
            </w:r>
            <w:proofErr w:type="spellStart"/>
            <w:r w:rsidRPr="00D50542">
              <w:rPr>
                <w:lang w:val="uk-UA"/>
              </w:rPr>
              <w:t>draft</w:t>
            </w:r>
            <w:proofErr w:type="spellEnd"/>
            <w:r w:rsidRPr="00D50542">
              <w:rPr>
                <w:lang w:val="uk-UA"/>
              </w:rPr>
              <w:t xml:space="preserve"> of the Law of Ukraine "On </w:t>
            </w:r>
            <w:proofErr w:type="spellStart"/>
            <w:r w:rsidRPr="00D50542">
              <w:rPr>
                <w:lang w:val="uk-UA"/>
              </w:rPr>
              <w:t>Amendments</w:t>
            </w:r>
            <w:proofErr w:type="spellEnd"/>
            <w:r w:rsidRPr="00D50542">
              <w:rPr>
                <w:lang w:val="uk-UA"/>
              </w:rPr>
              <w:t xml:space="preserve"> to the Law of Ukraine "On the Economic Security Bureau of Ukraine regarding the implementation of </w:t>
            </w:r>
            <w:proofErr w:type="spellStart"/>
            <w:r w:rsidRPr="00D50542">
              <w:rPr>
                <w:lang w:val="uk-UA"/>
              </w:rPr>
              <w:t>integrity</w:t>
            </w:r>
            <w:proofErr w:type="spellEnd"/>
            <w:r w:rsidRPr="00D50542">
              <w:rPr>
                <w:lang w:val="uk-UA"/>
              </w:rPr>
              <w:t xml:space="preserve"> checks and </w:t>
            </w:r>
            <w:proofErr w:type="spellStart"/>
            <w:r w:rsidRPr="00D50542">
              <w:rPr>
                <w:lang w:val="uk-UA"/>
              </w:rPr>
              <w:t>monitoring</w:t>
            </w:r>
            <w:proofErr w:type="spellEnd"/>
            <w:r w:rsidRPr="00D50542">
              <w:rPr>
                <w:lang w:val="uk-UA"/>
              </w:rPr>
              <w:t xml:space="preserve"> of the </w:t>
            </w:r>
            <w:proofErr w:type="spellStart"/>
            <w:r w:rsidRPr="00D50542">
              <w:rPr>
                <w:lang w:val="uk-UA"/>
              </w:rPr>
              <w:t>lifestyle</w:t>
            </w:r>
            <w:proofErr w:type="spellEnd"/>
            <w:r w:rsidRPr="00D50542">
              <w:rPr>
                <w:lang w:val="uk-UA"/>
              </w:rPr>
              <w:t xml:space="preserve"> of employees", which </w:t>
            </w:r>
            <w:proofErr w:type="spellStart"/>
            <w:r w:rsidRPr="00D50542">
              <w:rPr>
                <w:lang w:val="uk-UA"/>
              </w:rPr>
              <w:t>defines</w:t>
            </w:r>
            <w:proofErr w:type="spellEnd"/>
            <w:r w:rsidRPr="00D50542">
              <w:rPr>
                <w:lang w:val="uk-UA"/>
              </w:rPr>
              <w:t>:</w:t>
            </w:r>
          </w:p>
          <w:p w14:paraId="64C1B4EE" w14:textId="77777777" w:rsidR="00D50542" w:rsidRDefault="00D50542" w:rsidP="003B4E57">
            <w:pPr>
              <w:tabs>
                <w:tab w:val="left" w:pos="322"/>
              </w:tabs>
              <w:jc w:val="both"/>
              <w:rPr>
                <w:lang w:val="uk-UA"/>
              </w:rPr>
            </w:pPr>
            <w:r w:rsidRPr="00D50542">
              <w:rPr>
                <w:lang w:val="uk-UA"/>
              </w:rPr>
              <w:lastRenderedPageBreak/>
              <w:t xml:space="preserve">- the </w:t>
            </w:r>
            <w:proofErr w:type="spellStart"/>
            <w:r w:rsidRPr="00D50542">
              <w:rPr>
                <w:lang w:val="uk-UA"/>
              </w:rPr>
              <w:t>procedure</w:t>
            </w:r>
            <w:proofErr w:type="spellEnd"/>
            <w:r w:rsidRPr="00D50542">
              <w:rPr>
                <w:lang w:val="uk-UA"/>
              </w:rPr>
              <w:t xml:space="preserve"> for </w:t>
            </w:r>
            <w:proofErr w:type="spellStart"/>
            <w:r w:rsidRPr="00D50542">
              <w:rPr>
                <w:lang w:val="uk-UA"/>
              </w:rPr>
              <w:t>carrying</w:t>
            </w:r>
            <w:proofErr w:type="spellEnd"/>
            <w:r w:rsidRPr="00D50542">
              <w:rPr>
                <w:lang w:val="uk-UA"/>
              </w:rPr>
              <w:t xml:space="preserve"> out </w:t>
            </w:r>
            <w:proofErr w:type="spellStart"/>
            <w:r w:rsidRPr="00D50542">
              <w:rPr>
                <w:lang w:val="uk-UA"/>
              </w:rPr>
              <w:t>integrity</w:t>
            </w:r>
            <w:proofErr w:type="spellEnd"/>
            <w:r w:rsidRPr="00D50542">
              <w:rPr>
                <w:lang w:val="uk-UA"/>
              </w:rPr>
              <w:t xml:space="preserve"> checks and </w:t>
            </w:r>
            <w:proofErr w:type="spellStart"/>
            <w:r w:rsidRPr="00D50542">
              <w:rPr>
                <w:lang w:val="uk-UA"/>
              </w:rPr>
              <w:t>monitoring</w:t>
            </w:r>
            <w:proofErr w:type="spellEnd"/>
            <w:r w:rsidRPr="00D50542">
              <w:rPr>
                <w:lang w:val="uk-UA"/>
              </w:rPr>
              <w:t xml:space="preserve"> the </w:t>
            </w:r>
            <w:proofErr w:type="spellStart"/>
            <w:r w:rsidRPr="00D50542">
              <w:rPr>
                <w:lang w:val="uk-UA"/>
              </w:rPr>
              <w:t>lifestyle</w:t>
            </w:r>
            <w:proofErr w:type="spellEnd"/>
            <w:r w:rsidRPr="00D50542">
              <w:rPr>
                <w:lang w:val="uk-UA"/>
              </w:rPr>
              <w:t xml:space="preserve"> of </w:t>
            </w:r>
            <w:r>
              <w:rPr>
                <w:lang w:val="en-US"/>
              </w:rPr>
              <w:t>the ESBU</w:t>
            </w:r>
            <w:r w:rsidRPr="00D50542">
              <w:rPr>
                <w:lang w:val="uk-UA"/>
              </w:rPr>
              <w:t xml:space="preserve"> employees;</w:t>
            </w:r>
          </w:p>
          <w:p w14:paraId="6A77BB09" w14:textId="77777777" w:rsidR="00D50542" w:rsidRDefault="00D50542" w:rsidP="003B4E57">
            <w:pPr>
              <w:tabs>
                <w:tab w:val="left" w:pos="322"/>
              </w:tabs>
              <w:jc w:val="both"/>
              <w:rPr>
                <w:lang w:val="uk-UA"/>
              </w:rPr>
            </w:pPr>
            <w:r w:rsidRPr="00D50542">
              <w:rPr>
                <w:lang w:val="uk-UA"/>
              </w:rPr>
              <w:t xml:space="preserve">- the unit authorized to carry out such inspections, its status, </w:t>
            </w:r>
            <w:proofErr w:type="spellStart"/>
            <w:r w:rsidRPr="00D50542">
              <w:rPr>
                <w:lang w:val="uk-UA"/>
              </w:rPr>
              <w:t>subordination</w:t>
            </w:r>
            <w:proofErr w:type="spellEnd"/>
            <w:r w:rsidRPr="00D50542">
              <w:rPr>
                <w:lang w:val="uk-UA"/>
              </w:rPr>
              <w:t xml:space="preserve"> and </w:t>
            </w:r>
            <w:proofErr w:type="spellStart"/>
            <w:r w:rsidRPr="00D50542">
              <w:rPr>
                <w:lang w:val="uk-UA"/>
              </w:rPr>
              <w:t>operating</w:t>
            </w:r>
            <w:proofErr w:type="spellEnd"/>
            <w:r w:rsidRPr="00D50542">
              <w:rPr>
                <w:lang w:val="uk-UA"/>
              </w:rPr>
              <w:t xml:space="preserve"> </w:t>
            </w:r>
            <w:proofErr w:type="spellStart"/>
            <w:r w:rsidRPr="00D50542">
              <w:rPr>
                <w:lang w:val="uk-UA"/>
              </w:rPr>
              <w:t>procedures</w:t>
            </w:r>
            <w:proofErr w:type="spellEnd"/>
            <w:r w:rsidRPr="00D50542">
              <w:rPr>
                <w:lang w:val="uk-UA"/>
              </w:rPr>
              <w:t>;</w:t>
            </w:r>
          </w:p>
          <w:p w14:paraId="0C545C6F" w14:textId="68EC389A" w:rsidR="00D50542" w:rsidRDefault="00D50542" w:rsidP="003B4E57">
            <w:pPr>
              <w:tabs>
                <w:tab w:val="left" w:pos="322"/>
              </w:tabs>
              <w:jc w:val="both"/>
              <w:rPr>
                <w:lang w:val="uk-UA"/>
              </w:rPr>
            </w:pPr>
            <w:r w:rsidRPr="00D50542">
              <w:rPr>
                <w:lang w:val="uk-UA"/>
              </w:rPr>
              <w:t xml:space="preserve">- mechanisms of social control based on the results of </w:t>
            </w:r>
            <w:proofErr w:type="spellStart"/>
            <w:r w:rsidRPr="00D50542">
              <w:rPr>
                <w:lang w:val="uk-UA"/>
              </w:rPr>
              <w:t>integrity</w:t>
            </w:r>
            <w:proofErr w:type="spellEnd"/>
            <w:r w:rsidRPr="00D50542">
              <w:rPr>
                <w:lang w:val="uk-UA"/>
              </w:rPr>
              <w:t xml:space="preserve"> checks and </w:t>
            </w:r>
            <w:proofErr w:type="spellStart"/>
            <w:r w:rsidRPr="00D50542">
              <w:rPr>
                <w:lang w:val="uk-UA"/>
              </w:rPr>
              <w:t>monitoring</w:t>
            </w:r>
            <w:proofErr w:type="spellEnd"/>
            <w:r w:rsidRPr="00D50542">
              <w:rPr>
                <w:lang w:val="uk-UA"/>
              </w:rPr>
              <w:t xml:space="preserve"> of the </w:t>
            </w:r>
            <w:proofErr w:type="spellStart"/>
            <w:r w:rsidRPr="00D50542">
              <w:rPr>
                <w:lang w:val="uk-UA"/>
              </w:rPr>
              <w:t>lifestyle</w:t>
            </w:r>
            <w:proofErr w:type="spellEnd"/>
            <w:r w:rsidRPr="00D50542">
              <w:rPr>
                <w:lang w:val="uk-UA"/>
              </w:rPr>
              <w:t xml:space="preserve"> of </w:t>
            </w:r>
            <w:r>
              <w:rPr>
                <w:lang w:val="en-US"/>
              </w:rPr>
              <w:t>the ESBU</w:t>
            </w:r>
            <w:r w:rsidRPr="00D50542">
              <w:rPr>
                <w:lang w:val="uk-UA"/>
              </w:rPr>
              <w:t xml:space="preserve"> employees.</w:t>
            </w:r>
          </w:p>
        </w:tc>
        <w:tc>
          <w:tcPr>
            <w:tcW w:w="7089" w:type="dxa"/>
          </w:tcPr>
          <w:p w14:paraId="69A9FB29" w14:textId="77777777" w:rsidR="00D50542" w:rsidRPr="00251CED" w:rsidRDefault="00D50542" w:rsidP="00D5054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In the process.</w:t>
            </w:r>
          </w:p>
          <w:p w14:paraId="6A4ECA7F" w14:textId="53BD0CC1" w:rsidR="00455EE0" w:rsidRPr="00CA63BC" w:rsidRDefault="00455EE0" w:rsidP="003B4E57">
            <w:pPr>
              <w:jc w:val="both"/>
              <w:rPr>
                <w:bCs/>
                <w:lang w:val="uk-UA"/>
              </w:rPr>
            </w:pPr>
            <w:r w:rsidRPr="00455EE0">
              <w:rPr>
                <w:bCs/>
                <w:lang w:val="uk-UA"/>
              </w:rPr>
              <w:t xml:space="preserve">According to the </w:t>
            </w:r>
            <w:r>
              <w:rPr>
                <w:bCs/>
                <w:lang w:val="en-US"/>
              </w:rPr>
              <w:t>ESBU</w:t>
            </w:r>
            <w:r w:rsidRPr="00455EE0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</w:t>
            </w:r>
            <w:proofErr w:type="spellStart"/>
            <w:r w:rsidRPr="00455EE0">
              <w:rPr>
                <w:bCs/>
                <w:lang w:val="uk-UA"/>
              </w:rPr>
              <w:t>rder</w:t>
            </w:r>
            <w:proofErr w:type="spellEnd"/>
            <w:r w:rsidRPr="00455EE0">
              <w:rPr>
                <w:bCs/>
                <w:lang w:val="uk-UA"/>
              </w:rPr>
              <w:t xml:space="preserve"> No. 369 dated 13.12.2022, it was included in the plan of </w:t>
            </w:r>
            <w:proofErr w:type="spellStart"/>
            <w:r w:rsidRPr="00455EE0">
              <w:rPr>
                <w:bCs/>
                <w:lang w:val="uk-UA"/>
              </w:rPr>
              <w:t>standard-setting</w:t>
            </w:r>
            <w:proofErr w:type="spellEnd"/>
            <w:r w:rsidRPr="00455EE0">
              <w:rPr>
                <w:bCs/>
                <w:lang w:val="uk-UA"/>
              </w:rPr>
              <w:t xml:space="preserve"> work, and a working group was formed to develop </w:t>
            </w:r>
            <w:proofErr w:type="spellStart"/>
            <w:r w:rsidRPr="00455EE0">
              <w:rPr>
                <w:bCs/>
                <w:lang w:val="uk-UA"/>
              </w:rPr>
              <w:t>amendments</w:t>
            </w:r>
            <w:proofErr w:type="spellEnd"/>
            <w:r w:rsidRPr="00455EE0">
              <w:rPr>
                <w:bCs/>
                <w:lang w:val="uk-UA"/>
              </w:rPr>
              <w:t xml:space="preserve"> to the Law of Ukraine "On the Economic Security</w:t>
            </w:r>
            <w:r w:rsidRPr="00455EE0">
              <w:rPr>
                <w:bCs/>
                <w:lang w:val="uk-UA"/>
              </w:rPr>
              <w:t xml:space="preserve"> </w:t>
            </w:r>
            <w:r w:rsidRPr="00455EE0">
              <w:rPr>
                <w:bCs/>
                <w:lang w:val="uk-UA"/>
              </w:rPr>
              <w:t>Bureau of Ukraine".</w:t>
            </w:r>
          </w:p>
        </w:tc>
      </w:tr>
      <w:tr w:rsidR="00A674D4" w:rsidRPr="006C2DA4" w14:paraId="2A6BA980" w14:textId="77777777" w:rsidTr="003B4E57">
        <w:tc>
          <w:tcPr>
            <w:tcW w:w="15594" w:type="dxa"/>
            <w:gridSpan w:val="3"/>
          </w:tcPr>
          <w:p w14:paraId="0DA26790" w14:textId="7DE864D7" w:rsidR="006B6260" w:rsidRPr="004D5BDA" w:rsidRDefault="00A674D4" w:rsidP="004D5BDA">
            <w:pPr>
              <w:tabs>
                <w:tab w:val="left" w:pos="298"/>
              </w:tabs>
              <w:spacing w:line="240" w:lineRule="atLeast"/>
              <w:ind w:left="33"/>
              <w:jc w:val="both"/>
              <w:rPr>
                <w:b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="006B6260" w:rsidRPr="006B6260">
              <w:rPr>
                <w:b/>
                <w:lang w:val="uk-UA"/>
              </w:rPr>
              <w:t xml:space="preserve">Public </w:t>
            </w:r>
            <w:proofErr w:type="spellStart"/>
            <w:r w:rsidR="006B6260" w:rsidRPr="006B6260">
              <w:rPr>
                <w:b/>
                <w:lang w:val="uk-UA"/>
              </w:rPr>
              <w:t>procurement</w:t>
            </w:r>
            <w:proofErr w:type="spellEnd"/>
          </w:p>
        </w:tc>
      </w:tr>
      <w:tr w:rsidR="00A674D4" w:rsidRPr="00F6098B" w14:paraId="7AFB42E1" w14:textId="77777777" w:rsidTr="006407FB">
        <w:tc>
          <w:tcPr>
            <w:tcW w:w="2830" w:type="dxa"/>
          </w:tcPr>
          <w:p w14:paraId="7F525116" w14:textId="6D9F4C6D" w:rsidR="00604A1D" w:rsidRPr="008D62E1" w:rsidRDefault="006826F8" w:rsidP="003B4E57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>1.</w:t>
            </w:r>
            <w:r w:rsidR="00A674D4" w:rsidRPr="008D62E1">
              <w:rPr>
                <w:lang w:val="uk-UA"/>
              </w:rPr>
              <w:t xml:space="preserve"> </w:t>
            </w:r>
            <w:r w:rsidR="00604A1D" w:rsidRPr="00604A1D">
              <w:rPr>
                <w:lang w:val="uk-UA"/>
              </w:rPr>
              <w:t xml:space="preserve">The </w:t>
            </w:r>
            <w:proofErr w:type="spellStart"/>
            <w:r w:rsidR="00604A1D" w:rsidRPr="00604A1D">
              <w:rPr>
                <w:lang w:val="uk-UA"/>
              </w:rPr>
              <w:t>probability</w:t>
            </w:r>
            <w:proofErr w:type="spellEnd"/>
            <w:r w:rsidR="00604A1D" w:rsidRPr="00604A1D">
              <w:rPr>
                <w:lang w:val="uk-UA"/>
              </w:rPr>
              <w:t xml:space="preserve"> of establishing an </w:t>
            </w:r>
            <w:proofErr w:type="spellStart"/>
            <w:r w:rsidR="00604A1D" w:rsidRPr="00604A1D">
              <w:rPr>
                <w:lang w:val="uk-UA"/>
              </w:rPr>
              <w:t>unreasonable</w:t>
            </w:r>
            <w:proofErr w:type="spellEnd"/>
            <w:r w:rsidR="00604A1D" w:rsidRPr="00604A1D">
              <w:rPr>
                <w:lang w:val="uk-UA"/>
              </w:rPr>
              <w:t xml:space="preserve"> (</w:t>
            </w:r>
            <w:proofErr w:type="spellStart"/>
            <w:r w:rsidR="00604A1D" w:rsidRPr="00604A1D">
              <w:rPr>
                <w:lang w:val="uk-UA"/>
              </w:rPr>
              <w:t>overestimated</w:t>
            </w:r>
            <w:proofErr w:type="spellEnd"/>
            <w:r w:rsidR="00604A1D" w:rsidRPr="00604A1D">
              <w:rPr>
                <w:lang w:val="uk-UA"/>
              </w:rPr>
              <w:t xml:space="preserve">) </w:t>
            </w:r>
            <w:proofErr w:type="spellStart"/>
            <w:r w:rsidR="00604A1D" w:rsidRPr="00604A1D">
              <w:rPr>
                <w:lang w:val="uk-UA"/>
              </w:rPr>
              <w:t>expected</w:t>
            </w:r>
            <w:proofErr w:type="spellEnd"/>
            <w:r w:rsidR="00604A1D" w:rsidRPr="00604A1D">
              <w:rPr>
                <w:lang w:val="uk-UA"/>
              </w:rPr>
              <w:t xml:space="preserve"> value and price of the </w:t>
            </w:r>
            <w:proofErr w:type="spellStart"/>
            <w:r w:rsidR="00604A1D" w:rsidRPr="00604A1D">
              <w:rPr>
                <w:lang w:val="uk-UA"/>
              </w:rPr>
              <w:t>contract</w:t>
            </w:r>
            <w:proofErr w:type="spellEnd"/>
            <w:r w:rsidR="00604A1D" w:rsidRPr="00604A1D">
              <w:rPr>
                <w:lang w:val="uk-UA"/>
              </w:rPr>
              <w:t xml:space="preserve">, </w:t>
            </w:r>
            <w:proofErr w:type="spellStart"/>
            <w:r w:rsidR="00604A1D" w:rsidRPr="00604A1D">
              <w:rPr>
                <w:lang w:val="uk-UA"/>
              </w:rPr>
              <w:t>artificial</w:t>
            </w:r>
            <w:proofErr w:type="spellEnd"/>
            <w:r w:rsidR="00604A1D" w:rsidRPr="00604A1D">
              <w:rPr>
                <w:lang w:val="uk-UA"/>
              </w:rPr>
              <w:t xml:space="preserve"> </w:t>
            </w:r>
            <w:proofErr w:type="spellStart"/>
            <w:r w:rsidR="00604A1D" w:rsidRPr="00604A1D">
              <w:rPr>
                <w:lang w:val="uk-UA"/>
              </w:rPr>
              <w:t>overestimation</w:t>
            </w:r>
            <w:proofErr w:type="spellEnd"/>
            <w:r w:rsidR="00604A1D" w:rsidRPr="00604A1D">
              <w:rPr>
                <w:lang w:val="uk-UA"/>
              </w:rPr>
              <w:t xml:space="preserve"> of </w:t>
            </w:r>
            <w:proofErr w:type="spellStart"/>
            <w:r w:rsidR="00604A1D" w:rsidRPr="00604A1D">
              <w:rPr>
                <w:lang w:val="uk-UA"/>
              </w:rPr>
              <w:t>procurement</w:t>
            </w:r>
            <w:proofErr w:type="spellEnd"/>
            <w:r w:rsidR="00604A1D" w:rsidRPr="00604A1D">
              <w:rPr>
                <w:lang w:val="uk-UA"/>
              </w:rPr>
              <w:t xml:space="preserve"> </w:t>
            </w:r>
            <w:proofErr w:type="spellStart"/>
            <w:r w:rsidR="00604A1D" w:rsidRPr="00604A1D">
              <w:rPr>
                <w:lang w:val="uk-UA"/>
              </w:rPr>
              <w:t>volumes</w:t>
            </w:r>
            <w:proofErr w:type="spellEnd"/>
            <w:r w:rsidR="00604A1D" w:rsidRPr="00604A1D">
              <w:rPr>
                <w:lang w:val="uk-UA"/>
              </w:rPr>
              <w:t>.</w:t>
            </w:r>
          </w:p>
        </w:tc>
        <w:tc>
          <w:tcPr>
            <w:tcW w:w="5675" w:type="dxa"/>
          </w:tcPr>
          <w:p w14:paraId="097CB07B" w14:textId="79797132" w:rsidR="00604A1D" w:rsidRPr="008D62E1" w:rsidRDefault="00604A1D" w:rsidP="00604A1D">
            <w:pPr>
              <w:spacing w:line="240" w:lineRule="atLeast"/>
              <w:jc w:val="both"/>
              <w:rPr>
                <w:lang w:val="uk-UA"/>
              </w:rPr>
            </w:pPr>
            <w:r w:rsidRPr="00604A1D">
              <w:rPr>
                <w:lang w:val="uk-UA"/>
              </w:rPr>
              <w:t xml:space="preserve">Conducting price </w:t>
            </w:r>
            <w:proofErr w:type="spellStart"/>
            <w:r w:rsidRPr="00604A1D">
              <w:rPr>
                <w:lang w:val="uk-UA"/>
              </w:rPr>
              <w:t>monitoring</w:t>
            </w:r>
            <w:proofErr w:type="spellEnd"/>
            <w:r w:rsidRPr="00604A1D">
              <w:rPr>
                <w:lang w:val="uk-UA"/>
              </w:rPr>
              <w:t xml:space="preserve"> when </w:t>
            </w:r>
            <w:proofErr w:type="spellStart"/>
            <w:r w:rsidRPr="00604A1D">
              <w:rPr>
                <w:lang w:val="uk-UA"/>
              </w:rPr>
              <w:t>determining</w:t>
            </w:r>
            <w:proofErr w:type="spellEnd"/>
            <w:r w:rsidRPr="00604A1D">
              <w:rPr>
                <w:lang w:val="uk-UA"/>
              </w:rPr>
              <w:t xml:space="preserve"> the </w:t>
            </w:r>
            <w:proofErr w:type="spellStart"/>
            <w:r w:rsidRPr="00604A1D">
              <w:rPr>
                <w:lang w:val="uk-UA"/>
              </w:rPr>
              <w:t>expected</w:t>
            </w:r>
            <w:proofErr w:type="spellEnd"/>
            <w:r w:rsidRPr="00604A1D">
              <w:rPr>
                <w:lang w:val="uk-UA"/>
              </w:rPr>
              <w:t xml:space="preserve"> price</w:t>
            </w:r>
            <w:r>
              <w:rPr>
                <w:lang w:val="uk-UA"/>
              </w:rPr>
              <w:t xml:space="preserve"> </w:t>
            </w:r>
            <w:r w:rsidRPr="00604A1D">
              <w:rPr>
                <w:lang w:val="uk-UA"/>
              </w:rPr>
              <w:t xml:space="preserve">the cost of </w:t>
            </w:r>
            <w:proofErr w:type="spellStart"/>
            <w:r w:rsidRPr="00604A1D">
              <w:rPr>
                <w:lang w:val="uk-UA"/>
              </w:rPr>
              <w:t>procurement</w:t>
            </w:r>
            <w:proofErr w:type="spellEnd"/>
            <w:r w:rsidRPr="00604A1D">
              <w:rPr>
                <w:lang w:val="uk-UA"/>
              </w:rPr>
              <w:t xml:space="preserve">, goods, </w:t>
            </w:r>
            <w:proofErr w:type="spellStart"/>
            <w:r w:rsidRPr="00604A1D">
              <w:rPr>
                <w:lang w:val="uk-UA"/>
              </w:rPr>
              <w:t>works</w:t>
            </w:r>
            <w:proofErr w:type="spellEnd"/>
            <w:r w:rsidRPr="00604A1D">
              <w:rPr>
                <w:lang w:val="uk-UA"/>
              </w:rPr>
              <w:t xml:space="preserve"> and services during </w:t>
            </w:r>
            <w:proofErr w:type="spellStart"/>
            <w:r w:rsidRPr="00604A1D">
              <w:rPr>
                <w:lang w:val="uk-UA"/>
              </w:rPr>
              <w:t>procurement</w:t>
            </w:r>
            <w:proofErr w:type="spellEnd"/>
            <w:r w:rsidRPr="00604A1D">
              <w:rPr>
                <w:lang w:val="uk-UA"/>
              </w:rPr>
              <w:t>.</w:t>
            </w:r>
          </w:p>
        </w:tc>
        <w:tc>
          <w:tcPr>
            <w:tcW w:w="7089" w:type="dxa"/>
          </w:tcPr>
          <w:p w14:paraId="72B049B9" w14:textId="2DA65427" w:rsidR="00604A1D" w:rsidRPr="008D62E1" w:rsidRDefault="00604A1D" w:rsidP="003B4E57">
            <w:pPr>
              <w:spacing w:line="240" w:lineRule="atLeast"/>
              <w:jc w:val="both"/>
              <w:rPr>
                <w:b/>
                <w:lang w:val="uk-UA"/>
              </w:rPr>
            </w:pPr>
            <w:r w:rsidRPr="00604A1D">
              <w:rPr>
                <w:b/>
                <w:lang w:val="uk-UA"/>
              </w:rPr>
              <w:t xml:space="preserve">Constantly </w:t>
            </w:r>
            <w:proofErr w:type="spellStart"/>
            <w:r w:rsidRPr="00604A1D">
              <w:rPr>
                <w:b/>
                <w:lang w:val="uk-UA"/>
              </w:rPr>
              <w:t>performed</w:t>
            </w:r>
            <w:proofErr w:type="spellEnd"/>
            <w:r w:rsidRPr="00604A1D">
              <w:rPr>
                <w:b/>
                <w:lang w:val="uk-UA"/>
              </w:rPr>
              <w:t>.</w:t>
            </w:r>
          </w:p>
          <w:p w14:paraId="6D3E79F8" w14:textId="49FBB284" w:rsidR="00A674D4" w:rsidRDefault="00604A1D" w:rsidP="003B4E57">
            <w:pPr>
              <w:spacing w:line="240" w:lineRule="atLeast"/>
              <w:jc w:val="both"/>
              <w:rPr>
                <w:lang w:val="uk-UA"/>
              </w:rPr>
            </w:pPr>
            <w:r w:rsidRPr="00604A1D">
              <w:rPr>
                <w:lang w:val="uk-UA"/>
              </w:rPr>
              <w:t xml:space="preserve">When planning purchases an analysis of information on the </w:t>
            </w:r>
            <w:proofErr w:type="spellStart"/>
            <w:r w:rsidRPr="00604A1D">
              <w:rPr>
                <w:lang w:val="uk-UA"/>
              </w:rPr>
              <w:t>assortment</w:t>
            </w:r>
            <w:proofErr w:type="spellEnd"/>
            <w:r w:rsidRPr="00604A1D">
              <w:rPr>
                <w:lang w:val="uk-UA"/>
              </w:rPr>
              <w:t xml:space="preserve"> of goods, </w:t>
            </w:r>
            <w:proofErr w:type="spellStart"/>
            <w:r w:rsidRPr="00604A1D">
              <w:rPr>
                <w:lang w:val="uk-UA"/>
              </w:rPr>
              <w:t>works</w:t>
            </w:r>
            <w:proofErr w:type="spellEnd"/>
            <w:r w:rsidRPr="00604A1D">
              <w:rPr>
                <w:lang w:val="uk-UA"/>
              </w:rPr>
              <w:t xml:space="preserve"> and services, which is </w:t>
            </w:r>
            <w:proofErr w:type="spellStart"/>
            <w:r w:rsidRPr="00604A1D">
              <w:rPr>
                <w:lang w:val="uk-UA"/>
              </w:rPr>
              <w:t>contained</w:t>
            </w:r>
            <w:proofErr w:type="spellEnd"/>
            <w:r w:rsidRPr="00604A1D">
              <w:rPr>
                <w:lang w:val="uk-UA"/>
              </w:rPr>
              <w:t xml:space="preserve"> in open sources (including on the </w:t>
            </w:r>
            <w:proofErr w:type="spellStart"/>
            <w:r w:rsidRPr="00604A1D">
              <w:rPr>
                <w:lang w:val="uk-UA"/>
              </w:rPr>
              <w:t>websites</w:t>
            </w:r>
            <w:proofErr w:type="spellEnd"/>
            <w:r w:rsidRPr="00604A1D">
              <w:rPr>
                <w:lang w:val="uk-UA"/>
              </w:rPr>
              <w:t xml:space="preserve"> of </w:t>
            </w:r>
            <w:proofErr w:type="spellStart"/>
            <w:r w:rsidRPr="00604A1D">
              <w:rPr>
                <w:lang w:val="uk-UA"/>
              </w:rPr>
              <w:t>manufacturers</w:t>
            </w:r>
            <w:proofErr w:type="spellEnd"/>
            <w:r w:rsidRPr="00604A1D">
              <w:rPr>
                <w:lang w:val="uk-UA"/>
              </w:rPr>
              <w:t xml:space="preserve"> and/or suppliers of relevant products, </w:t>
            </w:r>
            <w:proofErr w:type="spellStart"/>
            <w:r w:rsidRPr="00604A1D">
              <w:rPr>
                <w:lang w:val="uk-UA"/>
              </w:rPr>
              <w:t>specialized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trading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platforms</w:t>
            </w:r>
            <w:proofErr w:type="spellEnd"/>
            <w:r w:rsidRPr="00604A1D">
              <w:rPr>
                <w:lang w:val="uk-UA"/>
              </w:rPr>
              <w:t xml:space="preserve">, in </w:t>
            </w:r>
            <w:proofErr w:type="spellStart"/>
            <w:r w:rsidRPr="00604A1D">
              <w:rPr>
                <w:lang w:val="uk-UA"/>
              </w:rPr>
              <w:t>electronic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catalogs</w:t>
            </w:r>
            <w:proofErr w:type="spellEnd"/>
            <w:r w:rsidRPr="00604A1D">
              <w:rPr>
                <w:lang w:val="uk-UA"/>
              </w:rPr>
              <w:t xml:space="preserve">, </w:t>
            </w:r>
            <w:proofErr w:type="spellStart"/>
            <w:r w:rsidRPr="00604A1D">
              <w:rPr>
                <w:lang w:val="uk-UA"/>
              </w:rPr>
              <w:t>advertising</w:t>
            </w:r>
            <w:proofErr w:type="spellEnd"/>
            <w:r w:rsidRPr="00604A1D">
              <w:rPr>
                <w:lang w:val="uk-UA"/>
              </w:rPr>
              <w:t xml:space="preserve">, price </w:t>
            </w:r>
            <w:proofErr w:type="spellStart"/>
            <w:r w:rsidRPr="00604A1D">
              <w:rPr>
                <w:lang w:val="uk-UA"/>
              </w:rPr>
              <w:t>lists</w:t>
            </w:r>
            <w:proofErr w:type="spellEnd"/>
            <w:r w:rsidRPr="00604A1D">
              <w:rPr>
                <w:lang w:val="uk-UA"/>
              </w:rPr>
              <w:t xml:space="preserve">, in the </w:t>
            </w:r>
            <w:proofErr w:type="spellStart"/>
            <w:r w:rsidRPr="00604A1D">
              <w:rPr>
                <w:lang w:val="uk-UA"/>
              </w:rPr>
              <w:t>electronic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system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procurement</w:t>
            </w:r>
            <w:proofErr w:type="spellEnd"/>
            <w:r w:rsidRPr="00604A1D">
              <w:rPr>
                <w:lang w:val="uk-UA"/>
              </w:rPr>
              <w:t xml:space="preserve"> "</w:t>
            </w:r>
            <w:proofErr w:type="spellStart"/>
            <w:r w:rsidRPr="00604A1D">
              <w:rPr>
                <w:lang w:val="uk-UA"/>
              </w:rPr>
              <w:t>Prozorro</w:t>
            </w:r>
            <w:proofErr w:type="spellEnd"/>
            <w:r w:rsidRPr="00604A1D">
              <w:rPr>
                <w:lang w:val="uk-UA"/>
              </w:rPr>
              <w:t xml:space="preserve">" and on similar </w:t>
            </w:r>
            <w:proofErr w:type="spellStart"/>
            <w:r w:rsidRPr="00604A1D">
              <w:rPr>
                <w:lang w:val="uk-UA"/>
              </w:rPr>
              <w:t>trading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electronic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platforms</w:t>
            </w:r>
            <w:proofErr w:type="spellEnd"/>
            <w:r w:rsidRPr="00604A1D">
              <w:rPr>
                <w:lang w:val="uk-UA"/>
              </w:rPr>
              <w:t xml:space="preserve">), as well as an </w:t>
            </w:r>
            <w:proofErr w:type="spellStart"/>
            <w:r w:rsidRPr="00604A1D">
              <w:rPr>
                <w:lang w:val="uk-UA"/>
              </w:rPr>
              <w:t>exemplary</w:t>
            </w:r>
            <w:proofErr w:type="spellEnd"/>
            <w:r w:rsidRPr="00604A1D">
              <w:rPr>
                <w:lang w:val="uk-UA"/>
              </w:rPr>
              <w:t xml:space="preserve"> </w:t>
            </w:r>
            <w:proofErr w:type="spellStart"/>
            <w:r w:rsidRPr="00604A1D">
              <w:rPr>
                <w:lang w:val="uk-UA"/>
              </w:rPr>
              <w:t>method</w:t>
            </w:r>
            <w:proofErr w:type="spellEnd"/>
            <w:r w:rsidRPr="00604A1D">
              <w:rPr>
                <w:lang w:val="uk-UA"/>
              </w:rPr>
              <w:t xml:space="preserve"> of </w:t>
            </w:r>
            <w:proofErr w:type="spellStart"/>
            <w:r w:rsidRPr="00604A1D">
              <w:rPr>
                <w:lang w:val="uk-UA"/>
              </w:rPr>
              <w:t>determining</w:t>
            </w:r>
            <w:proofErr w:type="spellEnd"/>
            <w:r w:rsidRPr="00604A1D">
              <w:rPr>
                <w:lang w:val="uk-UA"/>
              </w:rPr>
              <w:t xml:space="preserve"> the </w:t>
            </w:r>
            <w:proofErr w:type="spellStart"/>
            <w:r w:rsidRPr="00604A1D">
              <w:rPr>
                <w:lang w:val="uk-UA"/>
              </w:rPr>
              <w:t>expected</w:t>
            </w:r>
            <w:proofErr w:type="spellEnd"/>
            <w:r w:rsidRPr="00604A1D">
              <w:rPr>
                <w:lang w:val="uk-UA"/>
              </w:rPr>
              <w:t xml:space="preserve"> value of the </w:t>
            </w:r>
            <w:proofErr w:type="spellStart"/>
            <w:r w:rsidRPr="00604A1D">
              <w:rPr>
                <w:lang w:val="uk-UA"/>
              </w:rPr>
              <w:t>subject</w:t>
            </w:r>
            <w:proofErr w:type="spellEnd"/>
            <w:r w:rsidRPr="00604A1D">
              <w:rPr>
                <w:lang w:val="uk-UA"/>
              </w:rPr>
              <w:t xml:space="preserve"> of </w:t>
            </w:r>
            <w:proofErr w:type="spellStart"/>
            <w:r w:rsidRPr="00604A1D">
              <w:rPr>
                <w:lang w:val="uk-UA"/>
              </w:rPr>
              <w:t>procurement</w:t>
            </w:r>
            <w:proofErr w:type="spellEnd"/>
            <w:r w:rsidRPr="00604A1D">
              <w:rPr>
                <w:lang w:val="uk-UA"/>
              </w:rPr>
              <w:t xml:space="preserve"> is used.</w:t>
            </w:r>
          </w:p>
          <w:p w14:paraId="57FC52E9" w14:textId="1E7739E0" w:rsidR="00E97050" w:rsidRPr="00E97050" w:rsidRDefault="00E97050" w:rsidP="003B4E57">
            <w:pPr>
              <w:spacing w:line="240" w:lineRule="atLeast"/>
              <w:jc w:val="both"/>
              <w:rPr>
                <w:color w:val="000000" w:themeColor="text1"/>
                <w:lang w:val="uk-UA"/>
              </w:rPr>
            </w:pPr>
            <w:r w:rsidRPr="00E97050">
              <w:rPr>
                <w:color w:val="000000" w:themeColor="text1"/>
                <w:lang w:val="uk-UA"/>
              </w:rPr>
              <w:t xml:space="preserve">In the reporting </w:t>
            </w:r>
            <w:proofErr w:type="spellStart"/>
            <w:r w:rsidRPr="00E97050">
              <w:rPr>
                <w:color w:val="000000" w:themeColor="text1"/>
                <w:lang w:val="uk-UA"/>
              </w:rPr>
              <w:t>period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, when planning purchases and (or) </w:t>
            </w:r>
            <w:proofErr w:type="spellStart"/>
            <w:r w:rsidRPr="00E97050">
              <w:rPr>
                <w:color w:val="000000" w:themeColor="text1"/>
                <w:lang w:val="uk-UA"/>
              </w:rPr>
              <w:t>preparing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 a </w:t>
            </w:r>
            <w:proofErr w:type="spellStart"/>
            <w:r w:rsidRPr="00E97050">
              <w:rPr>
                <w:color w:val="000000" w:themeColor="text1"/>
                <w:lang w:val="uk-UA"/>
              </w:rPr>
              <w:t>draft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E97050">
              <w:rPr>
                <w:color w:val="000000" w:themeColor="text1"/>
                <w:lang w:val="uk-UA"/>
              </w:rPr>
              <w:t>contract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, the </w:t>
            </w:r>
            <w:proofErr w:type="spellStart"/>
            <w:r w:rsidRPr="00E97050">
              <w:rPr>
                <w:color w:val="000000" w:themeColor="text1"/>
                <w:lang w:val="uk-UA"/>
              </w:rPr>
              <w:t>expected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 value based on </w:t>
            </w:r>
            <w:proofErr w:type="spellStart"/>
            <w:r w:rsidRPr="00E97050">
              <w:rPr>
                <w:color w:val="000000" w:themeColor="text1"/>
                <w:lang w:val="uk-UA"/>
              </w:rPr>
              <w:t>monitoring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 results </w:t>
            </w:r>
            <w:proofErr w:type="spellStart"/>
            <w:r w:rsidRPr="00E97050">
              <w:rPr>
                <w:color w:val="000000" w:themeColor="text1"/>
                <w:lang w:val="uk-UA"/>
              </w:rPr>
              <w:t>corresponded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 to </w:t>
            </w:r>
            <w:proofErr w:type="spellStart"/>
            <w:r w:rsidRPr="00E97050">
              <w:rPr>
                <w:color w:val="000000" w:themeColor="text1"/>
                <w:lang w:val="uk-UA"/>
              </w:rPr>
              <w:t>average</w:t>
            </w:r>
            <w:proofErr w:type="spellEnd"/>
            <w:r w:rsidRPr="00E97050">
              <w:rPr>
                <w:color w:val="000000" w:themeColor="text1"/>
                <w:lang w:val="uk-UA"/>
              </w:rPr>
              <w:t xml:space="preserve"> market </w:t>
            </w:r>
            <w:proofErr w:type="spellStart"/>
            <w:r w:rsidRPr="00E97050">
              <w:rPr>
                <w:color w:val="000000" w:themeColor="text1"/>
                <w:lang w:val="uk-UA"/>
              </w:rPr>
              <w:t>prices</w:t>
            </w:r>
            <w:proofErr w:type="spellEnd"/>
            <w:r w:rsidRPr="00E97050">
              <w:rPr>
                <w:color w:val="000000" w:themeColor="text1"/>
                <w:lang w:val="uk-UA"/>
              </w:rPr>
              <w:t>.</w:t>
            </w:r>
          </w:p>
          <w:p w14:paraId="11CCDB06" w14:textId="0DED8CC7" w:rsidR="00604A1D" w:rsidRPr="00F6098B" w:rsidRDefault="00604A1D" w:rsidP="003B4E57">
            <w:pPr>
              <w:spacing w:line="240" w:lineRule="atLeast"/>
              <w:jc w:val="both"/>
              <w:rPr>
                <w:color w:val="FF0000"/>
                <w:lang w:val="uk-UA"/>
              </w:rPr>
            </w:pPr>
          </w:p>
        </w:tc>
      </w:tr>
      <w:tr w:rsidR="00A674D4" w:rsidRPr="00F6098B" w14:paraId="6FBB71CA" w14:textId="77777777" w:rsidTr="006407FB">
        <w:tc>
          <w:tcPr>
            <w:tcW w:w="2830" w:type="dxa"/>
          </w:tcPr>
          <w:p w14:paraId="14419971" w14:textId="30AE7680" w:rsidR="004D5BDA" w:rsidRPr="004D5BDA" w:rsidRDefault="006826F8" w:rsidP="003B4E57">
            <w:pPr>
              <w:spacing w:line="240" w:lineRule="atLeast"/>
              <w:jc w:val="both"/>
            </w:pPr>
            <w:r>
              <w:rPr>
                <w:lang w:val="en-US"/>
              </w:rPr>
              <w:t>2</w:t>
            </w:r>
            <w:r w:rsidR="00A674D4" w:rsidRPr="008D62E1">
              <w:rPr>
                <w:lang w:val="uk-UA"/>
              </w:rPr>
              <w:t>.</w:t>
            </w:r>
            <w:r w:rsidR="007F3AC5">
              <w:rPr>
                <w:lang w:val="en-US"/>
              </w:rPr>
              <w:t>The p</w:t>
            </w:r>
            <w:proofErr w:type="spellStart"/>
            <w:r w:rsidR="004D5BDA" w:rsidRPr="004D5BDA">
              <w:rPr>
                <w:lang w:val="uk-UA"/>
              </w:rPr>
              <w:t>robability</w:t>
            </w:r>
            <w:proofErr w:type="spellEnd"/>
            <w:r w:rsidR="004D5BDA" w:rsidRPr="004D5BDA">
              <w:rPr>
                <w:lang w:val="uk-UA"/>
              </w:rPr>
              <w:t xml:space="preserve"> of </w:t>
            </w:r>
            <w:proofErr w:type="spellStart"/>
            <w:r w:rsidR="004D5BDA" w:rsidRPr="004D5BDA">
              <w:rPr>
                <w:lang w:val="uk-UA"/>
              </w:rPr>
              <w:t>dividing</w:t>
            </w:r>
            <w:proofErr w:type="spellEnd"/>
            <w:r w:rsidR="004D5BDA" w:rsidRPr="004D5BDA">
              <w:rPr>
                <w:lang w:val="uk-UA"/>
              </w:rPr>
              <w:t xml:space="preserve"> one </w:t>
            </w:r>
            <w:proofErr w:type="spellStart"/>
            <w:r w:rsidR="004D5BDA" w:rsidRPr="004D5BDA">
              <w:rPr>
                <w:lang w:val="uk-UA"/>
              </w:rPr>
              <w:t>subject</w:t>
            </w:r>
            <w:proofErr w:type="spellEnd"/>
            <w:r w:rsidR="004D5BDA" w:rsidRPr="004D5BDA">
              <w:rPr>
                <w:lang w:val="uk-UA"/>
              </w:rPr>
              <w:t xml:space="preserve"> for </w:t>
            </w:r>
            <w:proofErr w:type="spellStart"/>
            <w:r w:rsidR="004D5BDA" w:rsidRPr="004D5BDA">
              <w:rPr>
                <w:lang w:val="uk-UA"/>
              </w:rPr>
              <w:t>concluding</w:t>
            </w:r>
            <w:proofErr w:type="spellEnd"/>
            <w:r w:rsidR="004D5BDA" w:rsidRPr="004D5BDA">
              <w:rPr>
                <w:lang w:val="uk-UA"/>
              </w:rPr>
              <w:t xml:space="preserve"> a </w:t>
            </w:r>
            <w:proofErr w:type="spellStart"/>
            <w:r w:rsidR="004D5BDA" w:rsidRPr="004D5BDA">
              <w:rPr>
                <w:lang w:val="uk-UA"/>
              </w:rPr>
              <w:t>direct</w:t>
            </w:r>
            <w:proofErr w:type="spellEnd"/>
            <w:r w:rsidR="004D5BDA" w:rsidRPr="004D5BDA">
              <w:rPr>
                <w:lang w:val="uk-UA"/>
              </w:rPr>
              <w:t xml:space="preserve"> </w:t>
            </w:r>
            <w:proofErr w:type="spellStart"/>
            <w:r w:rsidR="004D5BDA" w:rsidRPr="004D5BDA">
              <w:rPr>
                <w:lang w:val="uk-UA"/>
              </w:rPr>
              <w:t>contract</w:t>
            </w:r>
            <w:proofErr w:type="spellEnd"/>
            <w:r w:rsidR="004D5BDA" w:rsidRPr="004D5BDA">
              <w:rPr>
                <w:lang w:val="uk-UA"/>
              </w:rPr>
              <w:t xml:space="preserve"> or </w:t>
            </w:r>
            <w:proofErr w:type="spellStart"/>
            <w:r w:rsidR="004D5BDA" w:rsidRPr="004D5BDA">
              <w:rPr>
                <w:lang w:val="uk-UA"/>
              </w:rPr>
              <w:t>applying</w:t>
            </w:r>
            <w:proofErr w:type="spellEnd"/>
            <w:r w:rsidR="004D5BDA" w:rsidRPr="004D5BDA">
              <w:rPr>
                <w:lang w:val="uk-UA"/>
              </w:rPr>
              <w:t xml:space="preserve"> </w:t>
            </w:r>
            <w:proofErr w:type="spellStart"/>
            <w:r w:rsidR="004D5BDA" w:rsidRPr="004D5BDA">
              <w:rPr>
                <w:lang w:val="uk-UA"/>
              </w:rPr>
              <w:t>simplified</w:t>
            </w:r>
            <w:proofErr w:type="spellEnd"/>
            <w:r w:rsidR="004D5BDA" w:rsidRPr="004D5BDA">
              <w:rPr>
                <w:lang w:val="uk-UA"/>
              </w:rPr>
              <w:t xml:space="preserve"> </w:t>
            </w:r>
            <w:proofErr w:type="spellStart"/>
            <w:r w:rsidR="004D5BDA" w:rsidRPr="004D5BDA">
              <w:rPr>
                <w:lang w:val="uk-UA"/>
              </w:rPr>
              <w:t>procurement</w:t>
            </w:r>
            <w:proofErr w:type="spellEnd"/>
            <w:r w:rsidR="004D5BDA" w:rsidRPr="004D5BDA">
              <w:rPr>
                <w:lang w:val="uk-UA"/>
              </w:rPr>
              <w:t>.</w:t>
            </w:r>
          </w:p>
        </w:tc>
        <w:tc>
          <w:tcPr>
            <w:tcW w:w="5675" w:type="dxa"/>
          </w:tcPr>
          <w:p w14:paraId="33A84683" w14:textId="60F4411C" w:rsidR="004D5BDA" w:rsidRPr="008D62E1" w:rsidRDefault="004D5BDA" w:rsidP="003B4E57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4D5BDA">
              <w:rPr>
                <w:shd w:val="clear" w:color="auto" w:fill="FFFFFF"/>
                <w:lang w:val="uk-UA"/>
              </w:rPr>
              <w:t xml:space="preserve">Conducting an analysis of the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availability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and grounds for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dividing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purchases of goods (services) of one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type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into several separate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procedures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7089" w:type="dxa"/>
          </w:tcPr>
          <w:p w14:paraId="60B02A5F" w14:textId="4B4886AF" w:rsidR="004D5BDA" w:rsidRPr="008D62E1" w:rsidRDefault="004D5BDA" w:rsidP="003B4E57">
            <w:pPr>
              <w:spacing w:line="240" w:lineRule="atLeast"/>
              <w:jc w:val="both"/>
              <w:rPr>
                <w:b/>
                <w:lang w:val="uk-UA"/>
              </w:rPr>
            </w:pPr>
            <w:r w:rsidRPr="004D5BDA">
              <w:rPr>
                <w:b/>
                <w:lang w:val="uk-UA"/>
              </w:rPr>
              <w:t xml:space="preserve">Constantly </w:t>
            </w:r>
            <w:proofErr w:type="spellStart"/>
            <w:r w:rsidRPr="004D5BDA">
              <w:rPr>
                <w:b/>
                <w:lang w:val="uk-UA"/>
              </w:rPr>
              <w:t>performed</w:t>
            </w:r>
            <w:proofErr w:type="spellEnd"/>
            <w:r w:rsidRPr="004D5BDA">
              <w:rPr>
                <w:b/>
                <w:lang w:val="uk-UA"/>
              </w:rPr>
              <w:t>.</w:t>
            </w:r>
          </w:p>
          <w:p w14:paraId="4DA28B01" w14:textId="6E16317E" w:rsidR="004D5BDA" w:rsidRPr="008D62E1" w:rsidRDefault="004D5BDA" w:rsidP="003B4E57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4D5BDA">
              <w:rPr>
                <w:shd w:val="clear" w:color="auto" w:fill="FFFFFF"/>
                <w:lang w:val="uk-UA"/>
              </w:rPr>
              <w:t xml:space="preserve">In the reporting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period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, the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procurement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subject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was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determined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according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to the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fourth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sign of the DK 021:2015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classifier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indicating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the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specific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name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of the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procurement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subject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in accordance with the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procurement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plan.</w:t>
            </w:r>
          </w:p>
        </w:tc>
      </w:tr>
      <w:tr w:rsidR="00A674D4" w:rsidRPr="00F6098B" w14:paraId="0C7E702C" w14:textId="77777777" w:rsidTr="006407FB">
        <w:tc>
          <w:tcPr>
            <w:tcW w:w="2830" w:type="dxa"/>
          </w:tcPr>
          <w:p w14:paraId="050936B7" w14:textId="43DDAD9E" w:rsidR="004D5BDA" w:rsidRPr="004D5BDA" w:rsidRDefault="006826F8" w:rsidP="003B4E57">
            <w:pPr>
              <w:spacing w:line="240" w:lineRule="atLeast"/>
              <w:jc w:val="both"/>
            </w:pPr>
            <w:r>
              <w:rPr>
                <w:lang w:val="en-US"/>
              </w:rPr>
              <w:t>3</w:t>
            </w:r>
            <w:r w:rsidR="00A674D4" w:rsidRPr="00DC7598">
              <w:rPr>
                <w:lang w:val="uk-UA"/>
              </w:rPr>
              <w:t>.</w:t>
            </w:r>
            <w:r w:rsidR="007F3AC5">
              <w:rPr>
                <w:lang w:val="en-US"/>
              </w:rPr>
              <w:t>The p</w:t>
            </w:r>
            <w:proofErr w:type="spellStart"/>
            <w:r w:rsidR="004D5BDA" w:rsidRPr="004D5BDA">
              <w:rPr>
                <w:lang w:val="uk-UA"/>
              </w:rPr>
              <w:t>robability</w:t>
            </w:r>
            <w:proofErr w:type="spellEnd"/>
            <w:r w:rsidR="004D5BDA" w:rsidRPr="004D5BDA">
              <w:rPr>
                <w:lang w:val="uk-UA"/>
              </w:rPr>
              <w:t xml:space="preserve"> of </w:t>
            </w:r>
            <w:proofErr w:type="spellStart"/>
            <w:r w:rsidR="004D5BDA" w:rsidRPr="004D5BDA">
              <w:rPr>
                <w:lang w:val="uk-UA"/>
              </w:rPr>
              <w:t>intentional</w:t>
            </w:r>
            <w:proofErr w:type="spellEnd"/>
            <w:r w:rsidR="004D5BDA" w:rsidRPr="004D5BDA">
              <w:rPr>
                <w:lang w:val="uk-UA"/>
              </w:rPr>
              <w:t xml:space="preserve"> and </w:t>
            </w:r>
            <w:proofErr w:type="spellStart"/>
            <w:r w:rsidR="004D5BDA" w:rsidRPr="004D5BDA">
              <w:rPr>
                <w:lang w:val="uk-UA"/>
              </w:rPr>
              <w:t>groundless</w:t>
            </w:r>
            <w:proofErr w:type="spellEnd"/>
            <w:r w:rsidR="004D5BDA" w:rsidRPr="004D5BDA">
              <w:rPr>
                <w:lang w:val="uk-UA"/>
              </w:rPr>
              <w:t xml:space="preserve"> use of </w:t>
            </w:r>
            <w:proofErr w:type="spellStart"/>
            <w:r w:rsidR="004D5BDA" w:rsidRPr="004D5BDA">
              <w:rPr>
                <w:lang w:val="uk-UA"/>
              </w:rPr>
              <w:t>negotiation</w:t>
            </w:r>
            <w:proofErr w:type="spellEnd"/>
            <w:r w:rsidR="004D5BDA" w:rsidRPr="004D5BDA">
              <w:rPr>
                <w:lang w:val="uk-UA"/>
              </w:rPr>
              <w:t xml:space="preserve"> </w:t>
            </w:r>
            <w:proofErr w:type="spellStart"/>
            <w:r w:rsidR="004D5BDA" w:rsidRPr="004D5BDA">
              <w:rPr>
                <w:lang w:val="uk-UA"/>
              </w:rPr>
              <w:t>procedures</w:t>
            </w:r>
            <w:proofErr w:type="spellEnd"/>
            <w:r w:rsidR="004D5BDA" w:rsidRPr="004D5BDA">
              <w:rPr>
                <w:lang w:val="uk-UA"/>
              </w:rPr>
              <w:t>.</w:t>
            </w:r>
          </w:p>
        </w:tc>
        <w:tc>
          <w:tcPr>
            <w:tcW w:w="5675" w:type="dxa"/>
          </w:tcPr>
          <w:p w14:paraId="4D84C659" w14:textId="28CB6EDF" w:rsidR="004D5BDA" w:rsidRPr="00DC7598" w:rsidRDefault="004D5BDA" w:rsidP="003B4E57">
            <w:pPr>
              <w:spacing w:line="240" w:lineRule="atLeast"/>
              <w:jc w:val="both"/>
              <w:rPr>
                <w:shd w:val="clear" w:color="auto" w:fill="FFFFFF"/>
                <w:lang w:val="uk-UA"/>
              </w:rPr>
            </w:pPr>
            <w:r w:rsidRPr="004D5BDA">
              <w:rPr>
                <w:shd w:val="clear" w:color="auto" w:fill="FFFFFF"/>
                <w:lang w:val="uk-UA"/>
              </w:rPr>
              <w:t xml:space="preserve">Conducting an analysis of the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presence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or absence of a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sufficient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 xml:space="preserve"> number of participants to ensure </w:t>
            </w:r>
            <w:proofErr w:type="spellStart"/>
            <w:r w:rsidRPr="004D5BDA">
              <w:rPr>
                <w:shd w:val="clear" w:color="auto" w:fill="FFFFFF"/>
                <w:lang w:val="uk-UA"/>
              </w:rPr>
              <w:t>competition</w:t>
            </w:r>
            <w:proofErr w:type="spellEnd"/>
            <w:r w:rsidRPr="004D5BDA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7089" w:type="dxa"/>
          </w:tcPr>
          <w:p w14:paraId="6FDCDB69" w14:textId="77777777" w:rsidR="004D5BDA" w:rsidRPr="008D62E1" w:rsidRDefault="004D5BDA" w:rsidP="004D5BDA">
            <w:pPr>
              <w:spacing w:line="240" w:lineRule="atLeast"/>
              <w:jc w:val="both"/>
              <w:rPr>
                <w:b/>
                <w:lang w:val="uk-UA"/>
              </w:rPr>
            </w:pPr>
            <w:r w:rsidRPr="004D5BDA">
              <w:rPr>
                <w:b/>
                <w:lang w:val="uk-UA"/>
              </w:rPr>
              <w:t xml:space="preserve">Constantly </w:t>
            </w:r>
            <w:proofErr w:type="spellStart"/>
            <w:r w:rsidRPr="004D5BDA">
              <w:rPr>
                <w:b/>
                <w:lang w:val="uk-UA"/>
              </w:rPr>
              <w:t>performed</w:t>
            </w:r>
            <w:proofErr w:type="spellEnd"/>
            <w:r w:rsidRPr="004D5BDA">
              <w:rPr>
                <w:b/>
                <w:lang w:val="uk-UA"/>
              </w:rPr>
              <w:t>.</w:t>
            </w:r>
          </w:p>
          <w:p w14:paraId="67327AAA" w14:textId="77777777" w:rsidR="004D5BDA" w:rsidRPr="004D5BDA" w:rsidRDefault="004D5BDA" w:rsidP="004D5BDA">
            <w:pPr>
              <w:spacing w:line="240" w:lineRule="atLeast"/>
              <w:jc w:val="both"/>
              <w:rPr>
                <w:lang w:val="uk-UA"/>
              </w:rPr>
            </w:pPr>
            <w:r w:rsidRPr="004D5BDA">
              <w:rPr>
                <w:lang w:val="uk-UA"/>
              </w:rPr>
              <w:t xml:space="preserve">In the reporting </w:t>
            </w:r>
            <w:proofErr w:type="spellStart"/>
            <w:r w:rsidRPr="004D5BDA">
              <w:rPr>
                <w:lang w:val="uk-UA"/>
              </w:rPr>
              <w:t>period</w:t>
            </w:r>
            <w:proofErr w:type="spellEnd"/>
            <w:r w:rsidRPr="004D5BDA">
              <w:rPr>
                <w:lang w:val="uk-UA"/>
              </w:rPr>
              <w:t xml:space="preserve">, when </w:t>
            </w:r>
            <w:proofErr w:type="spellStart"/>
            <w:r w:rsidRPr="004D5BDA">
              <w:rPr>
                <w:lang w:val="uk-UA"/>
              </w:rPr>
              <w:t>deciding</w:t>
            </w:r>
            <w:proofErr w:type="spellEnd"/>
            <w:r w:rsidRPr="004D5BDA">
              <w:rPr>
                <w:lang w:val="uk-UA"/>
              </w:rPr>
              <w:t xml:space="preserve"> on the issue of </w:t>
            </w:r>
            <w:proofErr w:type="spellStart"/>
            <w:r w:rsidRPr="004D5BDA">
              <w:rPr>
                <w:lang w:val="uk-UA"/>
              </w:rPr>
              <w:t>procurement</w:t>
            </w:r>
            <w:proofErr w:type="spellEnd"/>
            <w:r w:rsidRPr="004D5BDA">
              <w:rPr>
                <w:lang w:val="uk-UA"/>
              </w:rPr>
              <w:t xml:space="preserve"> through the application of the </w:t>
            </w:r>
            <w:proofErr w:type="spellStart"/>
            <w:r w:rsidRPr="004D5BDA">
              <w:rPr>
                <w:lang w:val="uk-UA"/>
              </w:rPr>
              <w:t>negotiation</w:t>
            </w:r>
            <w:proofErr w:type="spellEnd"/>
            <w:r w:rsidRPr="004D5BDA">
              <w:rPr>
                <w:lang w:val="uk-UA"/>
              </w:rPr>
              <w:t xml:space="preserve"> </w:t>
            </w:r>
            <w:proofErr w:type="spellStart"/>
            <w:r w:rsidRPr="004D5BDA">
              <w:rPr>
                <w:lang w:val="uk-UA"/>
              </w:rPr>
              <w:t>procedure</w:t>
            </w:r>
            <w:proofErr w:type="spellEnd"/>
            <w:r w:rsidRPr="004D5BDA">
              <w:rPr>
                <w:lang w:val="uk-UA"/>
              </w:rPr>
              <w:t xml:space="preserve">, a </w:t>
            </w:r>
            <w:proofErr w:type="spellStart"/>
            <w:r w:rsidRPr="004D5BDA">
              <w:rPr>
                <w:lang w:val="uk-UA"/>
              </w:rPr>
              <w:t>check</w:t>
            </w:r>
            <w:proofErr w:type="spellEnd"/>
            <w:r w:rsidRPr="004D5BDA">
              <w:rPr>
                <w:lang w:val="uk-UA"/>
              </w:rPr>
              <w:t xml:space="preserve"> was carried out regarding the </w:t>
            </w:r>
            <w:proofErr w:type="spellStart"/>
            <w:r w:rsidRPr="004D5BDA">
              <w:rPr>
                <w:lang w:val="uk-UA"/>
              </w:rPr>
              <w:t>existence</w:t>
            </w:r>
            <w:proofErr w:type="spellEnd"/>
            <w:r w:rsidRPr="004D5BDA">
              <w:rPr>
                <w:lang w:val="uk-UA"/>
              </w:rPr>
              <w:t xml:space="preserve"> of grounds for such a decision in accordance with Article 40 of the Law of Ukraine dated 12.25.2015</w:t>
            </w:r>
          </w:p>
          <w:p w14:paraId="74E4E6FD" w14:textId="1698A7EC" w:rsidR="004D5BDA" w:rsidRPr="00DC7598" w:rsidRDefault="004D5BDA" w:rsidP="004D5BDA">
            <w:pPr>
              <w:spacing w:line="240" w:lineRule="atLeast"/>
              <w:jc w:val="both"/>
              <w:rPr>
                <w:lang w:val="uk-UA"/>
              </w:rPr>
            </w:pPr>
            <w:r w:rsidRPr="004D5BDA">
              <w:rPr>
                <w:lang w:val="uk-UA"/>
              </w:rPr>
              <w:t xml:space="preserve">No. 922-VIII "On public </w:t>
            </w:r>
            <w:proofErr w:type="spellStart"/>
            <w:r w:rsidRPr="004D5BDA">
              <w:rPr>
                <w:lang w:val="uk-UA"/>
              </w:rPr>
              <w:t>procurement</w:t>
            </w:r>
            <w:proofErr w:type="spellEnd"/>
            <w:r w:rsidRPr="004D5BDA">
              <w:rPr>
                <w:lang w:val="uk-UA"/>
              </w:rPr>
              <w:t>" and supplier market analysis.</w:t>
            </w:r>
          </w:p>
        </w:tc>
      </w:tr>
      <w:tr w:rsidR="00A674D4" w:rsidRPr="00F6098B" w14:paraId="528C4E1C" w14:textId="77777777" w:rsidTr="006407FB">
        <w:tc>
          <w:tcPr>
            <w:tcW w:w="2830" w:type="dxa"/>
          </w:tcPr>
          <w:p w14:paraId="69A20FFD" w14:textId="3CE04B57" w:rsidR="004D5BDA" w:rsidRPr="008D62E1" w:rsidRDefault="006826F8" w:rsidP="003B4E57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A674D4" w:rsidRPr="008D62E1">
              <w:rPr>
                <w:lang w:val="uk-UA"/>
              </w:rPr>
              <w:t xml:space="preserve">. </w:t>
            </w:r>
            <w:r w:rsidR="004D5BDA" w:rsidRPr="004D5BDA">
              <w:rPr>
                <w:lang w:val="uk-UA"/>
              </w:rPr>
              <w:t xml:space="preserve">The </w:t>
            </w:r>
            <w:proofErr w:type="spellStart"/>
            <w:r w:rsidR="004D5BDA" w:rsidRPr="004D5BDA">
              <w:rPr>
                <w:lang w:val="uk-UA"/>
              </w:rPr>
              <w:t>possibility</w:t>
            </w:r>
            <w:proofErr w:type="spellEnd"/>
            <w:r w:rsidR="004D5BDA" w:rsidRPr="004D5BDA">
              <w:rPr>
                <w:lang w:val="uk-UA"/>
              </w:rPr>
              <w:t xml:space="preserve"> of establishing </w:t>
            </w:r>
            <w:proofErr w:type="spellStart"/>
            <w:r w:rsidR="004D5BDA" w:rsidRPr="004D5BDA">
              <w:rPr>
                <w:lang w:val="uk-UA"/>
              </w:rPr>
              <w:t>discriminatory</w:t>
            </w:r>
            <w:proofErr w:type="spellEnd"/>
            <w:r w:rsidR="004D5BDA" w:rsidRPr="004D5BDA">
              <w:rPr>
                <w:lang w:val="uk-UA"/>
              </w:rPr>
              <w:t xml:space="preserve"> </w:t>
            </w:r>
            <w:proofErr w:type="spellStart"/>
            <w:r w:rsidR="004D5BDA" w:rsidRPr="004D5BDA">
              <w:rPr>
                <w:lang w:val="uk-UA"/>
              </w:rPr>
              <w:t>terms</w:t>
            </w:r>
            <w:proofErr w:type="spellEnd"/>
            <w:r w:rsidR="004D5BDA" w:rsidRPr="004D5BDA">
              <w:rPr>
                <w:lang w:val="uk-UA"/>
              </w:rPr>
              <w:t xml:space="preserve"> of the </w:t>
            </w:r>
            <w:proofErr w:type="spellStart"/>
            <w:r w:rsidR="004D5BDA" w:rsidRPr="004D5BDA">
              <w:rPr>
                <w:lang w:val="uk-UA"/>
              </w:rPr>
              <w:t>tender</w:t>
            </w:r>
            <w:proofErr w:type="spellEnd"/>
            <w:r w:rsidR="004D5BDA" w:rsidRPr="004D5BDA">
              <w:rPr>
                <w:lang w:val="uk-UA"/>
              </w:rPr>
              <w:t xml:space="preserve"> </w:t>
            </w:r>
            <w:proofErr w:type="spellStart"/>
            <w:r w:rsidR="004D5BDA" w:rsidRPr="004D5BDA">
              <w:rPr>
                <w:lang w:val="uk-UA"/>
              </w:rPr>
              <w:t>documentation</w:t>
            </w:r>
            <w:proofErr w:type="spellEnd"/>
            <w:r w:rsidR="004D5BDA" w:rsidRPr="004D5BDA">
              <w:rPr>
                <w:lang w:val="uk-UA"/>
              </w:rPr>
              <w:t xml:space="preserve"> and </w:t>
            </w:r>
            <w:proofErr w:type="spellStart"/>
            <w:r w:rsidR="004D5BDA" w:rsidRPr="004D5BDA">
              <w:rPr>
                <w:lang w:val="uk-UA"/>
              </w:rPr>
              <w:t>restriction</w:t>
            </w:r>
            <w:proofErr w:type="spellEnd"/>
            <w:r w:rsidR="004D5BDA" w:rsidRPr="004D5BDA">
              <w:rPr>
                <w:lang w:val="uk-UA"/>
              </w:rPr>
              <w:t xml:space="preserve"> of </w:t>
            </w:r>
            <w:proofErr w:type="spellStart"/>
            <w:r w:rsidR="004D5BDA" w:rsidRPr="004D5BDA">
              <w:rPr>
                <w:lang w:val="uk-UA"/>
              </w:rPr>
              <w:t>competition</w:t>
            </w:r>
            <w:proofErr w:type="spellEnd"/>
            <w:r w:rsidR="004D5BDA" w:rsidRPr="004D5BDA">
              <w:rPr>
                <w:lang w:val="uk-UA"/>
              </w:rPr>
              <w:t>.</w:t>
            </w:r>
          </w:p>
        </w:tc>
        <w:tc>
          <w:tcPr>
            <w:tcW w:w="5675" w:type="dxa"/>
          </w:tcPr>
          <w:p w14:paraId="1A202637" w14:textId="02434551" w:rsidR="003A143F" w:rsidRPr="008D62E1" w:rsidRDefault="003A143F" w:rsidP="003B4E57">
            <w:pPr>
              <w:jc w:val="both"/>
              <w:rPr>
                <w:lang w:val="uk-UA"/>
              </w:rPr>
            </w:pPr>
            <w:r w:rsidRPr="003A143F">
              <w:rPr>
                <w:lang w:val="uk-UA"/>
              </w:rPr>
              <w:t xml:space="preserve">Conducting a market analysis and studying the </w:t>
            </w:r>
            <w:proofErr w:type="spellStart"/>
            <w:r w:rsidRPr="003A143F">
              <w:rPr>
                <w:lang w:val="uk-UA"/>
              </w:rPr>
              <w:t>extent</w:t>
            </w:r>
            <w:proofErr w:type="spellEnd"/>
            <w:r w:rsidRPr="003A143F">
              <w:rPr>
                <w:lang w:val="uk-UA"/>
              </w:rPr>
              <w:t xml:space="preserve"> to which the characteristics of the product, work or </w:t>
            </w:r>
            <w:proofErr w:type="spellStart"/>
            <w:r w:rsidRPr="003A143F">
              <w:rPr>
                <w:lang w:val="uk-UA"/>
              </w:rPr>
              <w:t>service</w:t>
            </w:r>
            <w:proofErr w:type="spellEnd"/>
            <w:r w:rsidRPr="003A143F">
              <w:rPr>
                <w:lang w:val="uk-UA"/>
              </w:rPr>
              <w:t xml:space="preserve"> declared by the </w:t>
            </w:r>
            <w:proofErr w:type="spellStart"/>
            <w:r w:rsidRPr="003A143F">
              <w:rPr>
                <w:lang w:val="uk-UA"/>
              </w:rPr>
              <w:t>customer</w:t>
            </w:r>
            <w:proofErr w:type="spellEnd"/>
            <w:r w:rsidRPr="003A143F">
              <w:rPr>
                <w:lang w:val="uk-UA"/>
              </w:rPr>
              <w:t xml:space="preserve"> in the </w:t>
            </w:r>
            <w:proofErr w:type="spellStart"/>
            <w:r w:rsidRPr="003A143F">
              <w:rPr>
                <w:lang w:val="uk-UA"/>
              </w:rPr>
              <w:t>tender</w:t>
            </w:r>
            <w:proofErr w:type="spellEnd"/>
            <w:r w:rsidRPr="003A143F">
              <w:rPr>
                <w:lang w:val="uk-UA"/>
              </w:rPr>
              <w:t xml:space="preserve"> </w:t>
            </w:r>
            <w:proofErr w:type="spellStart"/>
            <w:r w:rsidRPr="003A143F">
              <w:rPr>
                <w:lang w:val="uk-UA"/>
              </w:rPr>
              <w:t>documentation</w:t>
            </w:r>
            <w:proofErr w:type="spellEnd"/>
            <w:r w:rsidRPr="003A143F">
              <w:rPr>
                <w:lang w:val="uk-UA"/>
              </w:rPr>
              <w:t xml:space="preserve"> are </w:t>
            </w:r>
            <w:proofErr w:type="spellStart"/>
            <w:r w:rsidRPr="003A143F">
              <w:rPr>
                <w:lang w:val="uk-UA"/>
              </w:rPr>
              <w:t>specific</w:t>
            </w:r>
            <w:proofErr w:type="spellEnd"/>
            <w:r w:rsidRPr="003A143F">
              <w:rPr>
                <w:lang w:val="uk-UA"/>
              </w:rPr>
              <w:t xml:space="preserve"> or special, </w:t>
            </w:r>
            <w:proofErr w:type="spellStart"/>
            <w:r w:rsidRPr="003A143F">
              <w:rPr>
                <w:lang w:val="uk-UA"/>
              </w:rPr>
              <w:t>compared</w:t>
            </w:r>
            <w:proofErr w:type="spellEnd"/>
            <w:r w:rsidRPr="003A143F">
              <w:rPr>
                <w:lang w:val="uk-UA"/>
              </w:rPr>
              <w:t xml:space="preserve"> to other purchases of this </w:t>
            </w:r>
            <w:proofErr w:type="spellStart"/>
            <w:r w:rsidRPr="003A143F">
              <w:rPr>
                <w:lang w:val="uk-UA"/>
              </w:rPr>
              <w:lastRenderedPageBreak/>
              <w:t>customer</w:t>
            </w:r>
            <w:proofErr w:type="spellEnd"/>
            <w:r w:rsidRPr="003A143F">
              <w:rPr>
                <w:lang w:val="uk-UA"/>
              </w:rPr>
              <w:t xml:space="preserve">, and in the absence of such - to other </w:t>
            </w:r>
            <w:proofErr w:type="spellStart"/>
            <w:r w:rsidRPr="003A143F">
              <w:rPr>
                <w:lang w:val="uk-UA"/>
              </w:rPr>
              <w:t>tenders</w:t>
            </w:r>
            <w:proofErr w:type="spellEnd"/>
            <w:r w:rsidRPr="003A143F">
              <w:rPr>
                <w:lang w:val="uk-UA"/>
              </w:rPr>
              <w:t xml:space="preserve"> in the industry.</w:t>
            </w:r>
          </w:p>
          <w:p w14:paraId="4F107090" w14:textId="77777777" w:rsidR="00A674D4" w:rsidRPr="008D62E1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  <w:p w14:paraId="44BB2C76" w14:textId="77777777" w:rsidR="00A674D4" w:rsidRPr="008D62E1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7089" w:type="dxa"/>
          </w:tcPr>
          <w:p w14:paraId="033AD487" w14:textId="77777777" w:rsidR="003A143F" w:rsidRPr="008D62E1" w:rsidRDefault="003A143F" w:rsidP="003A143F">
            <w:pPr>
              <w:spacing w:line="240" w:lineRule="atLeast"/>
              <w:jc w:val="both"/>
              <w:rPr>
                <w:b/>
                <w:lang w:val="uk-UA"/>
              </w:rPr>
            </w:pPr>
            <w:r w:rsidRPr="004D5BDA">
              <w:rPr>
                <w:b/>
                <w:lang w:val="uk-UA"/>
              </w:rPr>
              <w:lastRenderedPageBreak/>
              <w:t xml:space="preserve">Constantly </w:t>
            </w:r>
            <w:proofErr w:type="spellStart"/>
            <w:r w:rsidRPr="004D5BDA">
              <w:rPr>
                <w:b/>
                <w:lang w:val="uk-UA"/>
              </w:rPr>
              <w:t>performed</w:t>
            </w:r>
            <w:proofErr w:type="spellEnd"/>
            <w:r w:rsidRPr="004D5BDA">
              <w:rPr>
                <w:b/>
                <w:lang w:val="uk-UA"/>
              </w:rPr>
              <w:t>.</w:t>
            </w:r>
          </w:p>
          <w:p w14:paraId="69B08D53" w14:textId="77777777" w:rsidR="00A674D4" w:rsidRDefault="003A143F" w:rsidP="003B4E57">
            <w:pPr>
              <w:spacing w:line="240" w:lineRule="atLeast"/>
              <w:jc w:val="both"/>
            </w:pPr>
            <w:r w:rsidRPr="003A143F">
              <w:t xml:space="preserve">In the reporting </w:t>
            </w:r>
            <w:proofErr w:type="spellStart"/>
            <w:r w:rsidRPr="003A143F">
              <w:t>period</w:t>
            </w:r>
            <w:proofErr w:type="spellEnd"/>
            <w:r w:rsidRPr="003A143F">
              <w:t xml:space="preserve">, during the preparation of the </w:t>
            </w:r>
            <w:proofErr w:type="spellStart"/>
            <w:r w:rsidRPr="003A143F">
              <w:t>tender</w:t>
            </w:r>
            <w:proofErr w:type="spellEnd"/>
            <w:r w:rsidRPr="003A143F">
              <w:t xml:space="preserve"> </w:t>
            </w:r>
            <w:proofErr w:type="spellStart"/>
            <w:r w:rsidRPr="003A143F">
              <w:t>documentation</w:t>
            </w:r>
            <w:proofErr w:type="spellEnd"/>
            <w:r w:rsidRPr="003A143F">
              <w:t xml:space="preserve">, in order to prevent </w:t>
            </w:r>
            <w:proofErr w:type="spellStart"/>
            <w:r w:rsidRPr="003A143F">
              <w:t>discrimination</w:t>
            </w:r>
            <w:proofErr w:type="spellEnd"/>
            <w:r w:rsidRPr="003A143F">
              <w:t xml:space="preserve"> of </w:t>
            </w:r>
            <w:proofErr w:type="spellStart"/>
            <w:r w:rsidRPr="003A143F">
              <w:t>procurement</w:t>
            </w:r>
            <w:proofErr w:type="spellEnd"/>
            <w:r w:rsidRPr="003A143F">
              <w:t xml:space="preserve"> participants, an analysis of the characteristics of the goods, </w:t>
            </w:r>
            <w:proofErr w:type="spellStart"/>
            <w:r w:rsidRPr="003A143F">
              <w:t>works</w:t>
            </w:r>
            <w:proofErr w:type="spellEnd"/>
            <w:r w:rsidRPr="003A143F">
              <w:t xml:space="preserve"> or services planned to be </w:t>
            </w:r>
            <w:proofErr w:type="spellStart"/>
            <w:r w:rsidRPr="003A143F">
              <w:t>procured</w:t>
            </w:r>
            <w:proofErr w:type="spellEnd"/>
            <w:r w:rsidRPr="003A143F">
              <w:t xml:space="preserve"> was carried out:</w:t>
            </w:r>
            <w:r w:rsidR="00A674D4" w:rsidRPr="00035404">
              <w:t xml:space="preserve"> </w:t>
            </w:r>
          </w:p>
          <w:p w14:paraId="157B383F" w14:textId="77777777" w:rsidR="003A143F" w:rsidRDefault="003A143F" w:rsidP="003B4E57">
            <w:pPr>
              <w:spacing w:line="240" w:lineRule="atLeast"/>
              <w:jc w:val="both"/>
              <w:rPr>
                <w:lang w:val="uk-UA"/>
              </w:rPr>
            </w:pPr>
            <w:r w:rsidRPr="003A143F">
              <w:rPr>
                <w:lang w:val="uk-UA"/>
              </w:rPr>
              <w:lastRenderedPageBreak/>
              <w:t xml:space="preserve">- BI </w:t>
            </w:r>
            <w:proofErr w:type="spellStart"/>
            <w:r w:rsidRPr="003A143F">
              <w:rPr>
                <w:lang w:val="uk-UA"/>
              </w:rPr>
              <w:t>Prozorro</w:t>
            </w:r>
            <w:proofErr w:type="spellEnd"/>
            <w:r w:rsidRPr="003A143F">
              <w:rPr>
                <w:lang w:val="uk-UA"/>
              </w:rPr>
              <w:t xml:space="preserve"> analytical </w:t>
            </w:r>
            <w:proofErr w:type="spellStart"/>
            <w:r w:rsidRPr="003A143F">
              <w:rPr>
                <w:lang w:val="uk-UA"/>
              </w:rPr>
              <w:t>modules</w:t>
            </w:r>
            <w:proofErr w:type="spellEnd"/>
            <w:r w:rsidRPr="003A143F">
              <w:rPr>
                <w:lang w:val="uk-UA"/>
              </w:rPr>
              <w:t xml:space="preserve"> and the </w:t>
            </w:r>
            <w:proofErr w:type="spellStart"/>
            <w:r w:rsidRPr="003A143F">
              <w:rPr>
                <w:lang w:val="uk-UA"/>
              </w:rPr>
              <w:t>Youcontrol</w:t>
            </w:r>
            <w:proofErr w:type="spellEnd"/>
            <w:r w:rsidRPr="003A143F">
              <w:rPr>
                <w:lang w:val="uk-UA"/>
              </w:rPr>
              <w:t xml:space="preserve"> </w:t>
            </w:r>
            <w:proofErr w:type="spellStart"/>
            <w:r w:rsidRPr="003A143F">
              <w:rPr>
                <w:lang w:val="uk-UA"/>
              </w:rPr>
              <w:t>system</w:t>
            </w:r>
            <w:proofErr w:type="spellEnd"/>
            <w:r w:rsidRPr="003A143F">
              <w:rPr>
                <w:lang w:val="uk-UA"/>
              </w:rPr>
              <w:t xml:space="preserve"> are used at the </w:t>
            </w:r>
            <w:proofErr w:type="spellStart"/>
            <w:r w:rsidRPr="003A143F">
              <w:rPr>
                <w:lang w:val="uk-UA"/>
              </w:rPr>
              <w:t>stage</w:t>
            </w:r>
            <w:proofErr w:type="spellEnd"/>
            <w:r w:rsidRPr="003A143F">
              <w:rPr>
                <w:lang w:val="uk-UA"/>
              </w:rPr>
              <w:t xml:space="preserve"> of </w:t>
            </w:r>
            <w:proofErr w:type="spellStart"/>
            <w:r w:rsidRPr="003A143F">
              <w:rPr>
                <w:lang w:val="uk-UA"/>
              </w:rPr>
              <w:t>tender</w:t>
            </w:r>
            <w:proofErr w:type="spellEnd"/>
            <w:r w:rsidRPr="003A143F">
              <w:rPr>
                <w:lang w:val="uk-UA"/>
              </w:rPr>
              <w:t xml:space="preserve"> </w:t>
            </w:r>
            <w:proofErr w:type="spellStart"/>
            <w:r w:rsidRPr="003A143F">
              <w:rPr>
                <w:lang w:val="uk-UA"/>
              </w:rPr>
              <w:t>documentation</w:t>
            </w:r>
            <w:proofErr w:type="spellEnd"/>
            <w:r w:rsidRPr="003A143F">
              <w:rPr>
                <w:lang w:val="uk-UA"/>
              </w:rPr>
              <w:t xml:space="preserve"> preparation.</w:t>
            </w:r>
          </w:p>
          <w:p w14:paraId="789A4D16" w14:textId="5A32E658" w:rsidR="003A143F" w:rsidRPr="008D62E1" w:rsidRDefault="003A143F" w:rsidP="003B4E57">
            <w:pPr>
              <w:spacing w:line="240" w:lineRule="atLeast"/>
              <w:jc w:val="both"/>
              <w:rPr>
                <w:lang w:val="uk-UA"/>
              </w:rPr>
            </w:pPr>
            <w:r w:rsidRPr="003A143F">
              <w:rPr>
                <w:lang w:val="uk-UA"/>
              </w:rPr>
              <w:t xml:space="preserve">- a market analysis is conducted and a study of the </w:t>
            </w:r>
            <w:proofErr w:type="spellStart"/>
            <w:r w:rsidRPr="003A143F">
              <w:rPr>
                <w:lang w:val="uk-UA"/>
              </w:rPr>
              <w:t>extent</w:t>
            </w:r>
            <w:proofErr w:type="spellEnd"/>
            <w:r w:rsidRPr="003A143F">
              <w:rPr>
                <w:lang w:val="uk-UA"/>
              </w:rPr>
              <w:t xml:space="preserve"> to which the characteristics of the product, work or </w:t>
            </w:r>
            <w:proofErr w:type="spellStart"/>
            <w:r w:rsidRPr="003A143F">
              <w:rPr>
                <w:lang w:val="uk-UA"/>
              </w:rPr>
              <w:t>service</w:t>
            </w:r>
            <w:proofErr w:type="spellEnd"/>
            <w:r w:rsidRPr="003A143F">
              <w:rPr>
                <w:lang w:val="uk-UA"/>
              </w:rPr>
              <w:t xml:space="preserve"> declared by the </w:t>
            </w:r>
            <w:proofErr w:type="spellStart"/>
            <w:r w:rsidRPr="003A143F">
              <w:rPr>
                <w:lang w:val="uk-UA"/>
              </w:rPr>
              <w:t>customer</w:t>
            </w:r>
            <w:proofErr w:type="spellEnd"/>
            <w:r w:rsidRPr="003A143F">
              <w:rPr>
                <w:lang w:val="uk-UA"/>
              </w:rPr>
              <w:t xml:space="preserve"> in the </w:t>
            </w:r>
            <w:proofErr w:type="spellStart"/>
            <w:r w:rsidRPr="003A143F">
              <w:rPr>
                <w:lang w:val="uk-UA"/>
              </w:rPr>
              <w:t>tender</w:t>
            </w:r>
            <w:proofErr w:type="spellEnd"/>
            <w:r w:rsidRPr="003A143F">
              <w:rPr>
                <w:lang w:val="uk-UA"/>
              </w:rPr>
              <w:t xml:space="preserve"> </w:t>
            </w:r>
            <w:proofErr w:type="spellStart"/>
            <w:r w:rsidRPr="003A143F">
              <w:rPr>
                <w:lang w:val="uk-UA"/>
              </w:rPr>
              <w:t>documentation</w:t>
            </w:r>
            <w:proofErr w:type="spellEnd"/>
            <w:r w:rsidRPr="003A143F">
              <w:rPr>
                <w:lang w:val="uk-UA"/>
              </w:rPr>
              <w:t xml:space="preserve"> are </w:t>
            </w:r>
            <w:proofErr w:type="spellStart"/>
            <w:r w:rsidRPr="003A143F">
              <w:rPr>
                <w:lang w:val="uk-UA"/>
              </w:rPr>
              <w:t>specific</w:t>
            </w:r>
            <w:proofErr w:type="spellEnd"/>
            <w:r w:rsidRPr="003A143F">
              <w:rPr>
                <w:lang w:val="uk-UA"/>
              </w:rPr>
              <w:t xml:space="preserve"> or special in </w:t>
            </w:r>
            <w:proofErr w:type="spellStart"/>
            <w:r w:rsidRPr="003A143F">
              <w:rPr>
                <w:lang w:val="uk-UA"/>
              </w:rPr>
              <w:t>comparison</w:t>
            </w:r>
            <w:proofErr w:type="spellEnd"/>
            <w:r w:rsidRPr="003A143F">
              <w:rPr>
                <w:lang w:val="uk-UA"/>
              </w:rPr>
              <w:t xml:space="preserve"> with </w:t>
            </w:r>
            <w:proofErr w:type="spellStart"/>
            <w:r w:rsidRPr="003A143F">
              <w:rPr>
                <w:lang w:val="uk-UA"/>
              </w:rPr>
              <w:t>others</w:t>
            </w:r>
            <w:proofErr w:type="spellEnd"/>
            <w:r w:rsidRPr="003A143F">
              <w:rPr>
                <w:lang w:val="uk-UA"/>
              </w:rPr>
              <w:t>.</w:t>
            </w:r>
          </w:p>
        </w:tc>
      </w:tr>
      <w:tr w:rsidR="00A674D4" w:rsidRPr="006C2DA4" w14:paraId="13D0B035" w14:textId="77777777" w:rsidTr="003B4E57">
        <w:tc>
          <w:tcPr>
            <w:tcW w:w="15594" w:type="dxa"/>
            <w:gridSpan w:val="3"/>
          </w:tcPr>
          <w:p w14:paraId="6B9D7CFC" w14:textId="1B0856E0" w:rsidR="003A143F" w:rsidRPr="003A143F" w:rsidRDefault="00A674D4" w:rsidP="003B4E57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3A143F">
              <w:rPr>
                <w:b/>
                <w:lang w:val="uk-UA"/>
              </w:rPr>
              <w:t>.</w:t>
            </w:r>
            <w:r w:rsidR="003A143F" w:rsidRPr="003A143F">
              <w:rPr>
                <w:b/>
                <w:lang w:val="uk-UA"/>
              </w:rPr>
              <w:t>Implementation of investigative activities and pre-trial investigation</w:t>
            </w:r>
          </w:p>
        </w:tc>
      </w:tr>
      <w:tr w:rsidR="00A674D4" w:rsidRPr="006C2DA4" w14:paraId="12DBE81E" w14:textId="77777777" w:rsidTr="006407FB">
        <w:tc>
          <w:tcPr>
            <w:tcW w:w="2830" w:type="dxa"/>
          </w:tcPr>
          <w:p w14:paraId="74A20665" w14:textId="6D31992C" w:rsidR="00A674D4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A1BA4">
              <w:rPr>
                <w:lang w:val="uk-UA"/>
              </w:rPr>
              <w:t>.</w:t>
            </w:r>
            <w:r w:rsidRPr="004241D1">
              <w:rPr>
                <w:color w:val="FF0000"/>
                <w:lang w:val="uk-UA"/>
              </w:rPr>
              <w:t xml:space="preserve"> </w:t>
            </w:r>
            <w:r w:rsidR="003A143F" w:rsidRPr="003A143F">
              <w:rPr>
                <w:lang w:val="uk-UA"/>
              </w:rPr>
              <w:t xml:space="preserve">The </w:t>
            </w:r>
            <w:proofErr w:type="spellStart"/>
            <w:r w:rsidR="003A143F" w:rsidRPr="003A143F">
              <w:rPr>
                <w:lang w:val="uk-UA"/>
              </w:rPr>
              <w:t>probability</w:t>
            </w:r>
            <w:proofErr w:type="spellEnd"/>
            <w:r w:rsidR="003A143F" w:rsidRPr="003A143F">
              <w:rPr>
                <w:lang w:val="uk-UA"/>
              </w:rPr>
              <w:t xml:space="preserve"> of abuse of official position by a detective during the </w:t>
            </w:r>
            <w:proofErr w:type="spellStart"/>
            <w:r w:rsidR="003A143F" w:rsidRPr="003A143F">
              <w:rPr>
                <w:lang w:val="uk-UA"/>
              </w:rPr>
              <w:t>recording</w:t>
            </w:r>
            <w:proofErr w:type="spellEnd"/>
            <w:r w:rsidR="003A143F" w:rsidRPr="003A143F">
              <w:rPr>
                <w:lang w:val="uk-UA"/>
              </w:rPr>
              <w:t xml:space="preserve"> of investigative actions.</w:t>
            </w:r>
          </w:p>
        </w:tc>
        <w:tc>
          <w:tcPr>
            <w:tcW w:w="5675" w:type="dxa"/>
          </w:tcPr>
          <w:p w14:paraId="06DC38C5" w14:textId="660B6B65" w:rsidR="003A143F" w:rsidRPr="00F734CF" w:rsidRDefault="003A143F" w:rsidP="003B4E57">
            <w:pPr>
              <w:jc w:val="both"/>
              <w:rPr>
                <w:lang w:val="uk-UA"/>
              </w:rPr>
            </w:pPr>
            <w:r w:rsidRPr="003A143F">
              <w:rPr>
                <w:lang w:val="uk-UA"/>
              </w:rPr>
              <w:t xml:space="preserve">Equipment of separate special </w:t>
            </w:r>
            <w:proofErr w:type="spellStart"/>
            <w:r w:rsidRPr="003A143F">
              <w:rPr>
                <w:lang w:val="uk-UA"/>
              </w:rPr>
              <w:t>offices</w:t>
            </w:r>
            <w:proofErr w:type="spellEnd"/>
            <w:r w:rsidRPr="003A143F">
              <w:rPr>
                <w:lang w:val="uk-UA"/>
              </w:rPr>
              <w:t xml:space="preserve"> </w:t>
            </w:r>
            <w:proofErr w:type="spellStart"/>
            <w:r w:rsidRPr="003A143F">
              <w:rPr>
                <w:lang w:val="uk-UA"/>
              </w:rPr>
              <w:t>equipped</w:t>
            </w:r>
            <w:proofErr w:type="spellEnd"/>
            <w:r w:rsidRPr="003A143F">
              <w:rPr>
                <w:lang w:val="uk-UA"/>
              </w:rPr>
              <w:t xml:space="preserve"> with technical </w:t>
            </w:r>
            <w:proofErr w:type="spellStart"/>
            <w:r w:rsidRPr="003A143F">
              <w:rPr>
                <w:lang w:val="uk-UA"/>
              </w:rPr>
              <w:t>devices</w:t>
            </w:r>
            <w:proofErr w:type="spellEnd"/>
            <w:r w:rsidRPr="003A143F">
              <w:rPr>
                <w:lang w:val="uk-UA"/>
              </w:rPr>
              <w:t xml:space="preserve"> for </w:t>
            </w:r>
            <w:proofErr w:type="spellStart"/>
            <w:r w:rsidRPr="003A143F">
              <w:rPr>
                <w:lang w:val="uk-UA"/>
              </w:rPr>
              <w:t>recording</w:t>
            </w:r>
            <w:proofErr w:type="spellEnd"/>
            <w:r w:rsidRPr="003A143F">
              <w:rPr>
                <w:lang w:val="uk-UA"/>
              </w:rPr>
              <w:t xml:space="preserve"> </w:t>
            </w:r>
            <w:proofErr w:type="spellStart"/>
            <w:r w:rsidRPr="003A143F">
              <w:rPr>
                <w:lang w:val="uk-UA"/>
              </w:rPr>
              <w:t>interrogations</w:t>
            </w:r>
            <w:proofErr w:type="spellEnd"/>
            <w:r w:rsidRPr="003A143F">
              <w:rPr>
                <w:lang w:val="uk-UA"/>
              </w:rPr>
              <w:t xml:space="preserve"> and other investigative actions.</w:t>
            </w:r>
          </w:p>
        </w:tc>
        <w:tc>
          <w:tcPr>
            <w:tcW w:w="7089" w:type="dxa"/>
          </w:tcPr>
          <w:p w14:paraId="7EEC046D" w14:textId="77777777" w:rsidR="003A143F" w:rsidRPr="00251CED" w:rsidRDefault="003A143F" w:rsidP="003A143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process.</w:t>
            </w:r>
          </w:p>
          <w:p w14:paraId="2E19FB34" w14:textId="238DEE75" w:rsidR="003A143F" w:rsidRPr="009B6CCD" w:rsidRDefault="003A143F" w:rsidP="003B4E57">
            <w:pPr>
              <w:jc w:val="both"/>
              <w:rPr>
                <w:bCs/>
                <w:lang w:val="uk-UA"/>
              </w:rPr>
            </w:pPr>
            <w:r w:rsidRPr="003A143F">
              <w:rPr>
                <w:bCs/>
                <w:lang w:val="uk-UA"/>
              </w:rPr>
              <w:t xml:space="preserve">The event has been </w:t>
            </w:r>
            <w:proofErr w:type="spellStart"/>
            <w:r w:rsidRPr="003A143F">
              <w:rPr>
                <w:bCs/>
                <w:lang w:val="uk-UA"/>
              </w:rPr>
              <w:t>postponed</w:t>
            </w:r>
            <w:proofErr w:type="spellEnd"/>
            <w:r w:rsidRPr="003A143F">
              <w:rPr>
                <w:bCs/>
                <w:lang w:val="uk-UA"/>
              </w:rPr>
              <w:t xml:space="preserve"> until next </w:t>
            </w:r>
            <w:proofErr w:type="spellStart"/>
            <w:r w:rsidRPr="003A143F">
              <w:rPr>
                <w:bCs/>
                <w:lang w:val="uk-UA"/>
              </w:rPr>
              <w:t>year</w:t>
            </w:r>
            <w:proofErr w:type="spellEnd"/>
            <w:r w:rsidRPr="003A143F">
              <w:rPr>
                <w:bCs/>
                <w:lang w:val="uk-UA"/>
              </w:rPr>
              <w:t>.</w:t>
            </w:r>
          </w:p>
          <w:p w14:paraId="48B640AC" w14:textId="77777777" w:rsidR="00A674D4" w:rsidRPr="00931E6F" w:rsidRDefault="00A674D4" w:rsidP="003B4E57">
            <w:pPr>
              <w:spacing w:line="240" w:lineRule="atLeast"/>
              <w:jc w:val="both"/>
              <w:rPr>
                <w:b/>
                <w:lang w:val="uk-UA"/>
              </w:rPr>
            </w:pPr>
          </w:p>
        </w:tc>
      </w:tr>
      <w:tr w:rsidR="00A674D4" w:rsidRPr="006C2DA4" w14:paraId="409CC41D" w14:textId="77777777" w:rsidTr="006407FB">
        <w:tc>
          <w:tcPr>
            <w:tcW w:w="2830" w:type="dxa"/>
          </w:tcPr>
          <w:p w14:paraId="19649461" w14:textId="22CE2014" w:rsidR="003A143F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  <w:r w:rsidRPr="002419AF">
              <w:t>2.</w:t>
            </w:r>
            <w:r w:rsidR="007F3AC5">
              <w:rPr>
                <w:lang w:val="en-US"/>
              </w:rPr>
              <w:t>The p</w:t>
            </w:r>
            <w:proofErr w:type="spellStart"/>
            <w:r w:rsidR="003A143F" w:rsidRPr="003A143F">
              <w:rPr>
                <w:lang w:val="uk-UA"/>
              </w:rPr>
              <w:t>robability</w:t>
            </w:r>
            <w:proofErr w:type="spellEnd"/>
            <w:r w:rsidR="003A143F" w:rsidRPr="003A143F">
              <w:rPr>
                <w:lang w:val="uk-UA"/>
              </w:rPr>
              <w:t xml:space="preserve"> of </w:t>
            </w:r>
            <w:proofErr w:type="spellStart"/>
            <w:r w:rsidR="003A143F" w:rsidRPr="003A143F">
              <w:rPr>
                <w:lang w:val="uk-UA"/>
              </w:rPr>
              <w:t>disclosure</w:t>
            </w:r>
            <w:proofErr w:type="spellEnd"/>
            <w:r w:rsidR="003A143F" w:rsidRPr="003A143F">
              <w:rPr>
                <w:lang w:val="uk-UA"/>
              </w:rPr>
              <w:t xml:space="preserve"> of pre-trial investigation information.</w:t>
            </w:r>
          </w:p>
        </w:tc>
        <w:tc>
          <w:tcPr>
            <w:tcW w:w="5675" w:type="dxa"/>
          </w:tcPr>
          <w:p w14:paraId="429CF9AC" w14:textId="2F00DF82" w:rsidR="007F3AC5" w:rsidRPr="00F734CF" w:rsidRDefault="007F3AC5" w:rsidP="003B4E57">
            <w:pPr>
              <w:jc w:val="both"/>
              <w:rPr>
                <w:lang w:val="uk-UA"/>
              </w:rPr>
            </w:pPr>
            <w:proofErr w:type="spellStart"/>
            <w:r w:rsidRPr="007F3AC5">
              <w:rPr>
                <w:lang w:val="uk-UA"/>
              </w:rPr>
              <w:t>Approval</w:t>
            </w:r>
            <w:proofErr w:type="spellEnd"/>
            <w:r w:rsidRPr="007F3AC5">
              <w:rPr>
                <w:lang w:val="uk-UA"/>
              </w:rPr>
              <w:t xml:space="preserve"> of the </w:t>
            </w:r>
            <w:proofErr w:type="spellStart"/>
            <w:r w:rsidRPr="007F3AC5">
              <w:rPr>
                <w:lang w:val="uk-UA"/>
              </w:rPr>
              <w:t>Instructions</w:t>
            </w:r>
            <w:proofErr w:type="spellEnd"/>
            <w:r w:rsidRPr="007F3AC5">
              <w:rPr>
                <w:lang w:val="uk-UA"/>
              </w:rPr>
              <w:t xml:space="preserve"> on the organization of accounting and the </w:t>
            </w:r>
            <w:proofErr w:type="spellStart"/>
            <w:r w:rsidRPr="007F3AC5">
              <w:rPr>
                <w:lang w:val="uk-UA"/>
              </w:rPr>
              <w:t>movement</w:t>
            </w:r>
            <w:proofErr w:type="spellEnd"/>
            <w:r w:rsidRPr="007F3AC5">
              <w:rPr>
                <w:lang w:val="uk-UA"/>
              </w:rPr>
              <w:t xml:space="preserve"> of criminal proceedings in the </w:t>
            </w:r>
            <w:proofErr w:type="spellStart"/>
            <w:r w:rsidRPr="007F3AC5">
              <w:rPr>
                <w:lang w:val="uk-UA"/>
              </w:rPr>
              <w:t>units</w:t>
            </w:r>
            <w:proofErr w:type="spellEnd"/>
            <w:r w:rsidRPr="007F3AC5">
              <w:rPr>
                <w:lang w:val="uk-UA"/>
              </w:rPr>
              <w:t xml:space="preserve"> of detectives of the </w:t>
            </w:r>
            <w:r>
              <w:rPr>
                <w:lang w:val="en-US"/>
              </w:rPr>
              <w:t>ESBU</w:t>
            </w:r>
            <w:r w:rsidRPr="007F3AC5">
              <w:rPr>
                <w:lang w:val="uk-UA"/>
              </w:rPr>
              <w:t>.</w:t>
            </w:r>
          </w:p>
        </w:tc>
        <w:tc>
          <w:tcPr>
            <w:tcW w:w="7089" w:type="dxa"/>
          </w:tcPr>
          <w:p w14:paraId="66D856B6" w14:textId="4EB3E135" w:rsidR="007F3AC5" w:rsidRPr="007F3AC5" w:rsidRDefault="007F3AC5" w:rsidP="007F3AC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process.</w:t>
            </w:r>
          </w:p>
          <w:p w14:paraId="2A4F55D6" w14:textId="725CA516" w:rsidR="007F3AC5" w:rsidRPr="007F3AC5" w:rsidRDefault="007F3AC5" w:rsidP="003B4E57">
            <w:pPr>
              <w:spacing w:line="240" w:lineRule="atLeast"/>
              <w:jc w:val="both"/>
              <w:rPr>
                <w:bCs/>
                <w:lang w:val="en-US"/>
              </w:rPr>
            </w:pPr>
            <w:r w:rsidRPr="007F3AC5">
              <w:rPr>
                <w:bCs/>
                <w:lang w:val="en-US"/>
              </w:rPr>
              <w:t xml:space="preserve">According to the </w:t>
            </w:r>
            <w:r>
              <w:rPr>
                <w:bCs/>
                <w:lang w:val="en-US"/>
              </w:rPr>
              <w:t>ESBU</w:t>
            </w:r>
            <w:r w:rsidRPr="007F3AC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O</w:t>
            </w:r>
            <w:r w:rsidRPr="007F3AC5">
              <w:rPr>
                <w:bCs/>
                <w:lang w:val="en-US"/>
              </w:rPr>
              <w:t>rder dated 13.12.2022 No. 369, it is included in the plan of standard-setting work.</w:t>
            </w:r>
          </w:p>
        </w:tc>
      </w:tr>
      <w:tr w:rsidR="00A674D4" w:rsidRPr="006C2DA4" w14:paraId="0F839C52" w14:textId="77777777" w:rsidTr="006407FB">
        <w:tc>
          <w:tcPr>
            <w:tcW w:w="2830" w:type="dxa"/>
            <w:vMerge w:val="restart"/>
          </w:tcPr>
          <w:p w14:paraId="591C706A" w14:textId="58B152BD" w:rsidR="007F3AC5" w:rsidRPr="007F3AC5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  <w:r w:rsidRPr="002419AF">
              <w:t>3.</w:t>
            </w:r>
            <w:r w:rsidR="007F3AC5" w:rsidRPr="007F3AC5">
              <w:t xml:space="preserve">The </w:t>
            </w:r>
            <w:proofErr w:type="spellStart"/>
            <w:r w:rsidR="007F3AC5" w:rsidRPr="007F3AC5">
              <w:t>possibility</w:t>
            </w:r>
            <w:proofErr w:type="spellEnd"/>
            <w:r w:rsidR="007F3AC5" w:rsidRPr="007F3AC5">
              <w:t xml:space="preserve"> of abuse of official position by a detective during the transfer of material </w:t>
            </w:r>
            <w:proofErr w:type="spellStart"/>
            <w:r w:rsidR="007F3AC5" w:rsidRPr="007F3AC5">
              <w:t>evidence</w:t>
            </w:r>
            <w:proofErr w:type="spellEnd"/>
            <w:r w:rsidR="007F3AC5" w:rsidRPr="007F3AC5">
              <w:t xml:space="preserve"> for </w:t>
            </w:r>
            <w:proofErr w:type="spellStart"/>
            <w:r w:rsidR="007F3AC5" w:rsidRPr="007F3AC5">
              <w:t>safekeeping</w:t>
            </w:r>
            <w:proofErr w:type="spellEnd"/>
            <w:r w:rsidR="007F3AC5" w:rsidRPr="007F3AC5">
              <w:t>.</w:t>
            </w:r>
          </w:p>
        </w:tc>
        <w:tc>
          <w:tcPr>
            <w:tcW w:w="5675" w:type="dxa"/>
          </w:tcPr>
          <w:p w14:paraId="0C21DD00" w14:textId="34372015" w:rsidR="007F3AC5" w:rsidRPr="007F3AC5" w:rsidRDefault="00A674D4" w:rsidP="007F3AC5">
            <w:pPr>
              <w:ind w:left="28"/>
              <w:jc w:val="both"/>
              <w:rPr>
                <w:shd w:val="clear" w:color="auto" w:fill="FFFFFF"/>
                <w:lang w:val="uk-UA"/>
              </w:rPr>
            </w:pPr>
            <w:r w:rsidRPr="00D00374">
              <w:t xml:space="preserve">1) </w:t>
            </w:r>
            <w:proofErr w:type="spellStart"/>
            <w:r w:rsidR="007F3AC5" w:rsidRPr="007F3AC5">
              <w:rPr>
                <w:shd w:val="clear" w:color="auto" w:fill="FFFFFF"/>
                <w:lang w:val="uk-UA"/>
              </w:rPr>
              <w:t>Determination</w:t>
            </w:r>
            <w:proofErr w:type="spellEnd"/>
            <w:r w:rsidR="007F3AC5" w:rsidRPr="007F3AC5">
              <w:rPr>
                <w:shd w:val="clear" w:color="auto" w:fill="FFFFFF"/>
                <w:lang w:val="uk-UA"/>
              </w:rPr>
              <w:t xml:space="preserve"> of persons responsible for the storage of </w:t>
            </w:r>
            <w:proofErr w:type="spellStart"/>
            <w:r w:rsidR="007F3AC5" w:rsidRPr="007F3AC5">
              <w:rPr>
                <w:shd w:val="clear" w:color="auto" w:fill="FFFFFF"/>
                <w:lang w:val="uk-UA"/>
              </w:rPr>
              <w:t>physical</w:t>
            </w:r>
            <w:proofErr w:type="spellEnd"/>
            <w:r w:rsidR="007F3AC5" w:rsidRPr="007F3AC5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7F3AC5" w:rsidRPr="007F3AC5">
              <w:rPr>
                <w:shd w:val="clear" w:color="auto" w:fill="FFFFFF"/>
                <w:lang w:val="uk-UA"/>
              </w:rPr>
              <w:t>evidence</w:t>
            </w:r>
            <w:proofErr w:type="spellEnd"/>
            <w:r w:rsidR="007F3AC5" w:rsidRPr="007F3AC5">
              <w:rPr>
                <w:shd w:val="clear" w:color="auto" w:fill="FFFFFF"/>
                <w:lang w:val="uk-UA"/>
              </w:rPr>
              <w:t>.</w:t>
            </w:r>
          </w:p>
          <w:p w14:paraId="3F313B99" w14:textId="77777777" w:rsidR="00A674D4" w:rsidRPr="00D00374" w:rsidRDefault="00A674D4" w:rsidP="003B4E57">
            <w:pPr>
              <w:jc w:val="both"/>
              <w:rPr>
                <w:lang w:val="uk-UA"/>
              </w:rPr>
            </w:pPr>
          </w:p>
        </w:tc>
        <w:tc>
          <w:tcPr>
            <w:tcW w:w="7089" w:type="dxa"/>
          </w:tcPr>
          <w:p w14:paraId="7604670B" w14:textId="77777777" w:rsidR="007F3AC5" w:rsidRPr="00B8462E" w:rsidRDefault="007F3AC5" w:rsidP="007F3AC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Done.</w:t>
            </w:r>
          </w:p>
          <w:p w14:paraId="6CE6D4E0" w14:textId="5BC6D5C9" w:rsidR="007F3AC5" w:rsidRPr="007F3AC5" w:rsidRDefault="007F3AC5" w:rsidP="003B4E57">
            <w:pPr>
              <w:spacing w:line="240" w:lineRule="atLeast"/>
              <w:jc w:val="both"/>
              <w:rPr>
                <w:bCs/>
                <w:lang w:val="uk-UA"/>
              </w:rPr>
            </w:pPr>
            <w:r w:rsidRPr="007F3AC5">
              <w:rPr>
                <w:bCs/>
                <w:lang w:val="uk-UA"/>
              </w:rPr>
              <w:t xml:space="preserve">According to the </w:t>
            </w:r>
            <w:r>
              <w:rPr>
                <w:bCs/>
                <w:lang w:val="en-US"/>
              </w:rPr>
              <w:t>ESBU O</w:t>
            </w:r>
            <w:proofErr w:type="spellStart"/>
            <w:r w:rsidRPr="007F3AC5">
              <w:rPr>
                <w:bCs/>
                <w:lang w:val="uk-UA"/>
              </w:rPr>
              <w:t>rder</w:t>
            </w:r>
            <w:proofErr w:type="spellEnd"/>
            <w:r w:rsidRPr="007F3AC5">
              <w:rPr>
                <w:bCs/>
                <w:lang w:val="uk-UA"/>
              </w:rPr>
              <w:t xml:space="preserve"> dated August 9, 2022 No. 180, the persons responsible for the storage of material </w:t>
            </w:r>
            <w:proofErr w:type="spellStart"/>
            <w:r w:rsidRPr="007F3AC5">
              <w:rPr>
                <w:bCs/>
                <w:lang w:val="uk-UA"/>
              </w:rPr>
              <w:t>evidence</w:t>
            </w:r>
            <w:proofErr w:type="spellEnd"/>
            <w:r w:rsidRPr="007F3AC5">
              <w:rPr>
                <w:bCs/>
                <w:lang w:val="uk-UA"/>
              </w:rPr>
              <w:t xml:space="preserve"> have been </w:t>
            </w:r>
            <w:proofErr w:type="spellStart"/>
            <w:r w:rsidRPr="007F3AC5">
              <w:rPr>
                <w:bCs/>
                <w:lang w:val="uk-UA"/>
              </w:rPr>
              <w:t>determined</w:t>
            </w:r>
            <w:proofErr w:type="spellEnd"/>
            <w:r w:rsidRPr="007F3AC5">
              <w:rPr>
                <w:bCs/>
                <w:lang w:val="uk-UA"/>
              </w:rPr>
              <w:t>.</w:t>
            </w:r>
          </w:p>
          <w:p w14:paraId="129C4159" w14:textId="77777777" w:rsidR="00A674D4" w:rsidRPr="00931E6F" w:rsidRDefault="00A674D4" w:rsidP="003B4E57">
            <w:pPr>
              <w:spacing w:line="240" w:lineRule="atLeast"/>
              <w:jc w:val="both"/>
              <w:rPr>
                <w:b/>
                <w:lang w:val="uk-UA"/>
              </w:rPr>
            </w:pPr>
          </w:p>
        </w:tc>
      </w:tr>
      <w:tr w:rsidR="00A674D4" w:rsidRPr="006C2DA4" w14:paraId="4082CFBD" w14:textId="77777777" w:rsidTr="006407FB">
        <w:tc>
          <w:tcPr>
            <w:tcW w:w="2830" w:type="dxa"/>
            <w:vMerge/>
          </w:tcPr>
          <w:p w14:paraId="4710B6FA" w14:textId="77777777" w:rsidR="00A674D4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67486FB5" w14:textId="2074946E" w:rsidR="007F3AC5" w:rsidRPr="007F3AC5" w:rsidRDefault="00A674D4" w:rsidP="003B4E57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2)</w:t>
            </w:r>
            <w:r w:rsidR="007F3AC5"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 w:rsidR="007F3AC5" w:rsidRPr="007F3AC5">
              <w:rPr>
                <w:lang w:val="uk-UA"/>
              </w:rPr>
              <w:t>Determination</w:t>
            </w:r>
            <w:proofErr w:type="spellEnd"/>
            <w:r w:rsidR="007F3AC5" w:rsidRPr="007F3AC5">
              <w:rPr>
                <w:lang w:val="uk-UA"/>
              </w:rPr>
              <w:t xml:space="preserve"> of the </w:t>
            </w:r>
            <w:proofErr w:type="spellStart"/>
            <w:r w:rsidR="007F3AC5" w:rsidRPr="007F3AC5">
              <w:rPr>
                <w:lang w:val="uk-UA"/>
              </w:rPr>
              <w:t>procedure</w:t>
            </w:r>
            <w:proofErr w:type="spellEnd"/>
            <w:r w:rsidR="007F3AC5" w:rsidRPr="007F3AC5">
              <w:rPr>
                <w:lang w:val="uk-UA"/>
              </w:rPr>
              <w:t xml:space="preserve"> for </w:t>
            </w:r>
            <w:proofErr w:type="spellStart"/>
            <w:r w:rsidR="007F3AC5" w:rsidRPr="007F3AC5">
              <w:rPr>
                <w:lang w:val="uk-UA"/>
              </w:rPr>
              <w:t>checking</w:t>
            </w:r>
            <w:proofErr w:type="spellEnd"/>
            <w:r w:rsidR="007F3AC5" w:rsidRPr="007F3AC5">
              <w:rPr>
                <w:lang w:val="uk-UA"/>
              </w:rPr>
              <w:t xml:space="preserve"> the </w:t>
            </w:r>
            <w:proofErr w:type="spellStart"/>
            <w:r w:rsidR="007F3AC5" w:rsidRPr="007F3AC5">
              <w:rPr>
                <w:lang w:val="uk-UA"/>
              </w:rPr>
              <w:t>condition</w:t>
            </w:r>
            <w:proofErr w:type="spellEnd"/>
            <w:r w:rsidR="007F3AC5" w:rsidRPr="007F3AC5">
              <w:rPr>
                <w:lang w:val="uk-UA"/>
              </w:rPr>
              <w:t xml:space="preserve"> and storage </w:t>
            </w:r>
            <w:proofErr w:type="spellStart"/>
            <w:r w:rsidR="007F3AC5" w:rsidRPr="007F3AC5">
              <w:rPr>
                <w:lang w:val="uk-UA"/>
              </w:rPr>
              <w:t>conditions</w:t>
            </w:r>
            <w:proofErr w:type="spellEnd"/>
            <w:r w:rsidR="007F3AC5" w:rsidRPr="007F3AC5">
              <w:rPr>
                <w:lang w:val="uk-UA"/>
              </w:rPr>
              <w:t xml:space="preserve"> of material </w:t>
            </w:r>
            <w:proofErr w:type="spellStart"/>
            <w:r w:rsidR="007F3AC5" w:rsidRPr="007F3AC5">
              <w:rPr>
                <w:lang w:val="uk-UA"/>
              </w:rPr>
              <w:t>evidence</w:t>
            </w:r>
            <w:proofErr w:type="spellEnd"/>
            <w:r w:rsidR="007F3AC5" w:rsidRPr="007F3AC5">
              <w:rPr>
                <w:lang w:val="uk-UA"/>
              </w:rPr>
              <w:t xml:space="preserve">, the </w:t>
            </w:r>
            <w:proofErr w:type="spellStart"/>
            <w:r w:rsidR="007F3AC5" w:rsidRPr="007F3AC5">
              <w:rPr>
                <w:lang w:val="uk-UA"/>
              </w:rPr>
              <w:t>correctness</w:t>
            </w:r>
            <w:proofErr w:type="spellEnd"/>
            <w:r w:rsidR="007F3AC5" w:rsidRPr="007F3AC5">
              <w:rPr>
                <w:lang w:val="uk-UA"/>
              </w:rPr>
              <w:t xml:space="preserve"> of </w:t>
            </w:r>
            <w:proofErr w:type="spellStart"/>
            <w:r w:rsidR="007F3AC5" w:rsidRPr="007F3AC5">
              <w:rPr>
                <w:lang w:val="uk-UA"/>
              </w:rPr>
              <w:t>document</w:t>
            </w:r>
            <w:proofErr w:type="spellEnd"/>
            <w:r w:rsidR="007F3AC5" w:rsidRPr="007F3AC5">
              <w:rPr>
                <w:lang w:val="uk-UA"/>
              </w:rPr>
              <w:t xml:space="preserve"> management regarding their </w:t>
            </w:r>
            <w:proofErr w:type="spellStart"/>
            <w:r w:rsidR="007F3AC5" w:rsidRPr="007F3AC5">
              <w:rPr>
                <w:lang w:val="uk-UA"/>
              </w:rPr>
              <w:t>acceptance</w:t>
            </w:r>
            <w:proofErr w:type="spellEnd"/>
            <w:r w:rsidR="007F3AC5" w:rsidRPr="007F3AC5">
              <w:rPr>
                <w:lang w:val="uk-UA"/>
              </w:rPr>
              <w:t xml:space="preserve"> and accounting.</w:t>
            </w:r>
          </w:p>
        </w:tc>
        <w:tc>
          <w:tcPr>
            <w:tcW w:w="7089" w:type="dxa"/>
          </w:tcPr>
          <w:p w14:paraId="0DD4C190" w14:textId="55956530" w:rsidR="007F3AC5" w:rsidRPr="007F3AC5" w:rsidRDefault="007F3AC5" w:rsidP="007F3AC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process.</w:t>
            </w:r>
          </w:p>
          <w:p w14:paraId="60F25941" w14:textId="2D8E14D7" w:rsidR="00A674D4" w:rsidRPr="007F3AC5" w:rsidRDefault="007F3AC5" w:rsidP="003B4E57">
            <w:pPr>
              <w:jc w:val="both"/>
              <w:rPr>
                <w:lang w:val="uk-UA"/>
              </w:rPr>
            </w:pPr>
            <w:r w:rsidRPr="007F3AC5">
              <w:rPr>
                <w:lang w:val="uk-UA"/>
              </w:rPr>
              <w:t xml:space="preserve">According to the </w:t>
            </w:r>
            <w:r>
              <w:rPr>
                <w:lang w:val="en-US"/>
              </w:rPr>
              <w:t>ESBU</w:t>
            </w:r>
            <w:r w:rsidRPr="007F3AC5">
              <w:rPr>
                <w:lang w:val="uk-UA"/>
              </w:rPr>
              <w:t xml:space="preserve"> </w:t>
            </w:r>
            <w:r>
              <w:rPr>
                <w:lang w:val="en-US"/>
              </w:rPr>
              <w:t>O</w:t>
            </w:r>
            <w:proofErr w:type="spellStart"/>
            <w:r w:rsidRPr="007F3AC5">
              <w:rPr>
                <w:lang w:val="uk-UA"/>
              </w:rPr>
              <w:t>rder</w:t>
            </w:r>
            <w:proofErr w:type="spellEnd"/>
            <w:r w:rsidRPr="007F3AC5">
              <w:rPr>
                <w:lang w:val="uk-UA"/>
              </w:rPr>
              <w:t xml:space="preserve"> dated 13.12.2022 No. 369, it is included in the plan of </w:t>
            </w:r>
            <w:proofErr w:type="spellStart"/>
            <w:r w:rsidRPr="007F3AC5">
              <w:rPr>
                <w:lang w:val="uk-UA"/>
              </w:rPr>
              <w:t>standard-setting</w:t>
            </w:r>
            <w:proofErr w:type="spellEnd"/>
            <w:r w:rsidRPr="007F3AC5">
              <w:rPr>
                <w:lang w:val="uk-UA"/>
              </w:rPr>
              <w:t xml:space="preserve"> work.</w:t>
            </w:r>
          </w:p>
          <w:p w14:paraId="4C56FF09" w14:textId="0DCF559E" w:rsidR="00A674D4" w:rsidRPr="00931E6F" w:rsidRDefault="00A674D4" w:rsidP="003B4E57">
            <w:pPr>
              <w:spacing w:line="240" w:lineRule="atLeast"/>
              <w:jc w:val="both"/>
              <w:rPr>
                <w:b/>
                <w:lang w:val="uk-UA"/>
              </w:rPr>
            </w:pPr>
          </w:p>
        </w:tc>
      </w:tr>
      <w:tr w:rsidR="00A674D4" w:rsidRPr="006C2DA4" w14:paraId="42242C27" w14:textId="77777777" w:rsidTr="003B4E57">
        <w:tc>
          <w:tcPr>
            <w:tcW w:w="15594" w:type="dxa"/>
            <w:gridSpan w:val="3"/>
          </w:tcPr>
          <w:p w14:paraId="75686CD5" w14:textId="1C0B8DF9" w:rsidR="00847615" w:rsidRPr="00931E6F" w:rsidRDefault="00A674D4" w:rsidP="003B4E57">
            <w:pPr>
              <w:spacing w:line="240" w:lineRule="atLeast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7. </w:t>
            </w:r>
            <w:proofErr w:type="spellStart"/>
            <w:r w:rsidR="00847615" w:rsidRPr="00847615">
              <w:rPr>
                <w:b/>
                <w:lang w:val="uk-UA"/>
              </w:rPr>
              <w:t>Carrying</w:t>
            </w:r>
            <w:proofErr w:type="spellEnd"/>
            <w:r w:rsidR="00847615" w:rsidRPr="00847615">
              <w:rPr>
                <w:b/>
                <w:lang w:val="uk-UA"/>
              </w:rPr>
              <w:t xml:space="preserve"> out information-research and analytical-information work, identification of risk </w:t>
            </w:r>
            <w:proofErr w:type="spellStart"/>
            <w:r w:rsidR="00847615" w:rsidRPr="00847615">
              <w:rPr>
                <w:b/>
                <w:lang w:val="uk-UA"/>
              </w:rPr>
              <w:t>zones</w:t>
            </w:r>
            <w:proofErr w:type="spellEnd"/>
            <w:r w:rsidR="00847615" w:rsidRPr="00847615">
              <w:rPr>
                <w:b/>
                <w:lang w:val="uk-UA"/>
              </w:rPr>
              <w:t xml:space="preserve"> and risk </w:t>
            </w:r>
            <w:proofErr w:type="spellStart"/>
            <w:r w:rsidR="00847615" w:rsidRPr="00847615">
              <w:rPr>
                <w:b/>
                <w:lang w:val="uk-UA"/>
              </w:rPr>
              <w:t>assessment</w:t>
            </w:r>
            <w:proofErr w:type="spellEnd"/>
            <w:r w:rsidR="00847615" w:rsidRPr="00847615">
              <w:rPr>
                <w:b/>
                <w:lang w:val="uk-UA"/>
              </w:rPr>
              <w:t xml:space="preserve"> in the field of economy</w:t>
            </w:r>
          </w:p>
        </w:tc>
      </w:tr>
      <w:tr w:rsidR="00A674D4" w:rsidRPr="006C2DA4" w14:paraId="2443335A" w14:textId="77777777" w:rsidTr="006407FB">
        <w:tc>
          <w:tcPr>
            <w:tcW w:w="2830" w:type="dxa"/>
            <w:vMerge w:val="restart"/>
          </w:tcPr>
          <w:p w14:paraId="00BEA8EB" w14:textId="25C014B2" w:rsidR="00847615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847615" w:rsidRPr="00847615">
              <w:rPr>
                <w:lang w:val="uk-UA"/>
              </w:rPr>
              <w:t xml:space="preserve">The </w:t>
            </w:r>
            <w:proofErr w:type="spellStart"/>
            <w:r w:rsidR="00847615" w:rsidRPr="00847615">
              <w:rPr>
                <w:lang w:val="uk-UA"/>
              </w:rPr>
              <w:t>possibility</w:t>
            </w:r>
            <w:proofErr w:type="spellEnd"/>
            <w:r w:rsidR="00847615" w:rsidRPr="00847615">
              <w:rPr>
                <w:lang w:val="uk-UA"/>
              </w:rPr>
              <w:t xml:space="preserve"> of abuse of official position by an </w:t>
            </w:r>
            <w:proofErr w:type="spellStart"/>
            <w:r w:rsidR="00847615" w:rsidRPr="00847615">
              <w:rPr>
                <w:lang w:val="uk-UA"/>
              </w:rPr>
              <w:t>analyst</w:t>
            </w:r>
            <w:proofErr w:type="spellEnd"/>
            <w:r w:rsidR="00847615" w:rsidRPr="00847615">
              <w:rPr>
                <w:lang w:val="uk-UA"/>
              </w:rPr>
              <w:t xml:space="preserve"> during the creation of an analytical product and/or an information </w:t>
            </w:r>
            <w:proofErr w:type="spellStart"/>
            <w:r w:rsidR="00847615" w:rsidRPr="00847615">
              <w:rPr>
                <w:lang w:val="uk-UA"/>
              </w:rPr>
              <w:t>document</w:t>
            </w:r>
            <w:proofErr w:type="spellEnd"/>
            <w:r w:rsidR="00847615" w:rsidRPr="00847615">
              <w:rPr>
                <w:lang w:val="uk-UA"/>
              </w:rPr>
              <w:t>.</w:t>
            </w:r>
          </w:p>
        </w:tc>
        <w:tc>
          <w:tcPr>
            <w:tcW w:w="5675" w:type="dxa"/>
          </w:tcPr>
          <w:p w14:paraId="2D62DD32" w14:textId="1422614B" w:rsidR="00847615" w:rsidRPr="00F734CF" w:rsidRDefault="00847615" w:rsidP="008476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proofErr w:type="spellStart"/>
            <w:r w:rsidRPr="00847615">
              <w:rPr>
                <w:lang w:val="uk-UA"/>
              </w:rPr>
              <w:t>Approval</w:t>
            </w:r>
            <w:proofErr w:type="spellEnd"/>
            <w:r w:rsidRPr="00847615">
              <w:rPr>
                <w:lang w:val="uk-UA"/>
              </w:rPr>
              <w:t xml:space="preserve"> of the </w:t>
            </w:r>
            <w:proofErr w:type="spellStart"/>
            <w:r w:rsidRPr="00847615">
              <w:rPr>
                <w:lang w:val="uk-UA"/>
              </w:rPr>
              <w:t>Instructions</w:t>
            </w:r>
            <w:proofErr w:type="spellEnd"/>
            <w:r w:rsidRPr="00847615">
              <w:rPr>
                <w:lang w:val="uk-UA"/>
              </w:rPr>
              <w:t xml:space="preserve"> for the preparation of analytical products and information documents.</w:t>
            </w:r>
          </w:p>
        </w:tc>
        <w:tc>
          <w:tcPr>
            <w:tcW w:w="7089" w:type="dxa"/>
          </w:tcPr>
          <w:p w14:paraId="604AE43D" w14:textId="77777777" w:rsidR="00847615" w:rsidRPr="007F3AC5" w:rsidRDefault="00847615" w:rsidP="00847615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process.</w:t>
            </w:r>
          </w:p>
          <w:p w14:paraId="7538EF5A" w14:textId="5709AE4E" w:rsidR="00F30D78" w:rsidRPr="00F30D78" w:rsidRDefault="00F30D78" w:rsidP="003B4E57">
            <w:pPr>
              <w:spacing w:line="240" w:lineRule="atLeast"/>
              <w:jc w:val="both"/>
              <w:rPr>
                <w:bCs/>
                <w:lang w:val="uk-UA"/>
              </w:rPr>
            </w:pPr>
            <w:r w:rsidRPr="00F30D78">
              <w:rPr>
                <w:bCs/>
                <w:lang w:val="uk-UA"/>
              </w:rPr>
              <w:t xml:space="preserve">According to the </w:t>
            </w:r>
            <w:r>
              <w:rPr>
                <w:bCs/>
                <w:lang w:val="en-US"/>
              </w:rPr>
              <w:t>ESBU</w:t>
            </w:r>
            <w:r w:rsidRPr="00F30D78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</w:t>
            </w:r>
            <w:proofErr w:type="spellStart"/>
            <w:r w:rsidRPr="00F30D78">
              <w:rPr>
                <w:bCs/>
                <w:lang w:val="uk-UA"/>
              </w:rPr>
              <w:t>rder</w:t>
            </w:r>
            <w:proofErr w:type="spellEnd"/>
            <w:r w:rsidRPr="00F30D78">
              <w:rPr>
                <w:bCs/>
                <w:lang w:val="uk-UA"/>
              </w:rPr>
              <w:t xml:space="preserve"> dated 13.12.2022 No. 369, it is included in the plan of </w:t>
            </w:r>
            <w:proofErr w:type="spellStart"/>
            <w:r w:rsidRPr="00F30D78">
              <w:rPr>
                <w:bCs/>
                <w:lang w:val="uk-UA"/>
              </w:rPr>
              <w:t>standard-setting</w:t>
            </w:r>
            <w:proofErr w:type="spellEnd"/>
            <w:r w:rsidRPr="00F30D78">
              <w:rPr>
                <w:bCs/>
                <w:lang w:val="uk-UA"/>
              </w:rPr>
              <w:t xml:space="preserve"> work.</w:t>
            </w:r>
          </w:p>
        </w:tc>
      </w:tr>
      <w:tr w:rsidR="00A674D4" w:rsidRPr="006C2DA4" w14:paraId="5FC0D030" w14:textId="77777777" w:rsidTr="006407FB">
        <w:trPr>
          <w:trHeight w:val="2106"/>
        </w:trPr>
        <w:tc>
          <w:tcPr>
            <w:tcW w:w="2830" w:type="dxa"/>
            <w:vMerge/>
          </w:tcPr>
          <w:p w14:paraId="4115CDA6" w14:textId="77777777" w:rsidR="00A674D4" w:rsidRDefault="00A674D4" w:rsidP="003B4E57">
            <w:pPr>
              <w:spacing w:line="240" w:lineRule="atLeast"/>
              <w:jc w:val="both"/>
              <w:rPr>
                <w:lang w:val="uk-UA"/>
              </w:rPr>
            </w:pPr>
          </w:p>
        </w:tc>
        <w:tc>
          <w:tcPr>
            <w:tcW w:w="5675" w:type="dxa"/>
          </w:tcPr>
          <w:p w14:paraId="7C7F3DDB" w14:textId="4EBC59D5" w:rsidR="00A674D4" w:rsidRPr="00847615" w:rsidRDefault="00847615" w:rsidP="00847615">
            <w:pPr>
              <w:pStyle w:val="a7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proofErr w:type="spellStart"/>
            <w:r w:rsidRPr="00847615">
              <w:rPr>
                <w:lang w:val="uk-UA"/>
              </w:rPr>
              <w:t>Approval</w:t>
            </w:r>
            <w:proofErr w:type="spellEnd"/>
            <w:r w:rsidRPr="00847615">
              <w:rPr>
                <w:lang w:val="uk-UA"/>
              </w:rPr>
              <w:t xml:space="preserve"> of the </w:t>
            </w:r>
            <w:proofErr w:type="spellStart"/>
            <w:r w:rsidRPr="00847615">
              <w:rPr>
                <w:lang w:val="uk-UA"/>
              </w:rPr>
              <w:t>Procedure</w:t>
            </w:r>
            <w:proofErr w:type="spellEnd"/>
            <w:r w:rsidRPr="00847615">
              <w:rPr>
                <w:lang w:val="uk-UA"/>
              </w:rPr>
              <w:t xml:space="preserve"> for </w:t>
            </w:r>
            <w:proofErr w:type="spellStart"/>
            <w:r w:rsidRPr="00847615">
              <w:rPr>
                <w:lang w:val="uk-UA"/>
              </w:rPr>
              <w:t>applying</w:t>
            </w:r>
            <w:proofErr w:type="spellEnd"/>
            <w:r w:rsidRPr="00847615">
              <w:rPr>
                <w:lang w:val="uk-UA"/>
              </w:rPr>
              <w:t xml:space="preserve"> a risk-</w:t>
            </w:r>
            <w:proofErr w:type="spellStart"/>
            <w:r w:rsidRPr="00847615">
              <w:rPr>
                <w:lang w:val="uk-UA"/>
              </w:rPr>
              <w:t>oriented</w:t>
            </w:r>
            <w:proofErr w:type="spellEnd"/>
            <w:r w:rsidRPr="00847615">
              <w:rPr>
                <w:lang w:val="uk-UA"/>
              </w:rPr>
              <w:t xml:space="preserve"> approach.</w:t>
            </w:r>
          </w:p>
        </w:tc>
        <w:tc>
          <w:tcPr>
            <w:tcW w:w="7089" w:type="dxa"/>
          </w:tcPr>
          <w:p w14:paraId="3EE28EE4" w14:textId="77777777" w:rsidR="00F30D78" w:rsidRPr="007F3AC5" w:rsidRDefault="00F30D78" w:rsidP="00F30D7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process.</w:t>
            </w:r>
          </w:p>
          <w:p w14:paraId="79662C5C" w14:textId="4B961E67" w:rsidR="00F30D78" w:rsidRPr="00F30D78" w:rsidRDefault="00F30D78" w:rsidP="003B4E57">
            <w:pPr>
              <w:spacing w:line="240" w:lineRule="atLeast"/>
              <w:jc w:val="both"/>
              <w:rPr>
                <w:bCs/>
                <w:lang w:val="uk-UA"/>
              </w:rPr>
            </w:pPr>
            <w:r w:rsidRPr="00F30D78">
              <w:rPr>
                <w:bCs/>
                <w:lang w:val="uk-UA"/>
              </w:rPr>
              <w:t xml:space="preserve">According to the </w:t>
            </w:r>
            <w:r>
              <w:rPr>
                <w:bCs/>
                <w:lang w:val="en-US"/>
              </w:rPr>
              <w:t>ESBU</w:t>
            </w:r>
            <w:r w:rsidRPr="00F30D78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</w:t>
            </w:r>
            <w:proofErr w:type="spellStart"/>
            <w:r w:rsidRPr="00F30D78">
              <w:rPr>
                <w:bCs/>
                <w:lang w:val="uk-UA"/>
              </w:rPr>
              <w:t>rder</w:t>
            </w:r>
            <w:proofErr w:type="spellEnd"/>
            <w:r w:rsidRPr="00F30D78">
              <w:rPr>
                <w:bCs/>
                <w:lang w:val="uk-UA"/>
              </w:rPr>
              <w:t xml:space="preserve"> dated 13.12.2022 No. 369, it is included in the plan of </w:t>
            </w:r>
            <w:proofErr w:type="spellStart"/>
            <w:r w:rsidRPr="00F30D78">
              <w:rPr>
                <w:bCs/>
                <w:lang w:val="uk-UA"/>
              </w:rPr>
              <w:t>standard-setting</w:t>
            </w:r>
            <w:proofErr w:type="spellEnd"/>
            <w:r w:rsidRPr="00F30D78">
              <w:rPr>
                <w:bCs/>
                <w:lang w:val="uk-UA"/>
              </w:rPr>
              <w:t xml:space="preserve"> work.</w:t>
            </w:r>
          </w:p>
        </w:tc>
      </w:tr>
      <w:tr w:rsidR="00A674D4" w:rsidRPr="006C2DA4" w14:paraId="6A79BC3C" w14:textId="77777777" w:rsidTr="006407FB">
        <w:trPr>
          <w:trHeight w:val="2816"/>
        </w:trPr>
        <w:tc>
          <w:tcPr>
            <w:tcW w:w="2830" w:type="dxa"/>
          </w:tcPr>
          <w:p w14:paraId="02FFAA91" w14:textId="68234DD0" w:rsidR="00F30D78" w:rsidRDefault="005C521D" w:rsidP="003B4E57">
            <w:pPr>
              <w:spacing w:line="240" w:lineRule="atLeast"/>
              <w:jc w:val="both"/>
              <w:rPr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 w:rsidR="00A674D4">
              <w:rPr>
                <w:lang w:val="uk-UA"/>
              </w:rPr>
              <w:t xml:space="preserve">. </w:t>
            </w:r>
            <w:r w:rsidR="00F30D78" w:rsidRPr="00F30D78">
              <w:rPr>
                <w:lang w:val="uk-UA"/>
              </w:rPr>
              <w:t xml:space="preserve">The </w:t>
            </w:r>
            <w:proofErr w:type="spellStart"/>
            <w:r w:rsidR="00F30D78" w:rsidRPr="00F30D78">
              <w:rPr>
                <w:lang w:val="uk-UA"/>
              </w:rPr>
              <w:t>probability</w:t>
            </w:r>
            <w:proofErr w:type="spellEnd"/>
            <w:r w:rsidR="00F30D78" w:rsidRPr="00F30D78">
              <w:rPr>
                <w:lang w:val="uk-UA"/>
              </w:rPr>
              <w:t xml:space="preserve"> of abuse of official position by the </w:t>
            </w:r>
            <w:proofErr w:type="spellStart"/>
            <w:r w:rsidR="00F30D78" w:rsidRPr="00F30D78">
              <w:rPr>
                <w:lang w:val="uk-UA"/>
              </w:rPr>
              <w:t>analyst</w:t>
            </w:r>
            <w:proofErr w:type="spellEnd"/>
            <w:r w:rsidR="00F30D78" w:rsidRPr="00F30D78">
              <w:rPr>
                <w:lang w:val="uk-UA"/>
              </w:rPr>
              <w:t xml:space="preserve"> during the </w:t>
            </w:r>
            <w:proofErr w:type="spellStart"/>
            <w:r w:rsidR="00F30D78" w:rsidRPr="00F30D78">
              <w:rPr>
                <w:lang w:val="uk-UA"/>
              </w:rPr>
              <w:t>assessment</w:t>
            </w:r>
            <w:proofErr w:type="spellEnd"/>
            <w:r w:rsidR="00F30D78" w:rsidRPr="00F30D78">
              <w:rPr>
                <w:lang w:val="uk-UA"/>
              </w:rPr>
              <w:t xml:space="preserve"> of risks and threats to the economic security of the state, working out </w:t>
            </w:r>
            <w:proofErr w:type="spellStart"/>
            <w:r w:rsidR="00F30D78" w:rsidRPr="00F30D78">
              <w:rPr>
                <w:lang w:val="uk-UA"/>
              </w:rPr>
              <w:t>ways</w:t>
            </w:r>
            <w:proofErr w:type="spellEnd"/>
            <w:r w:rsidR="00F30D78" w:rsidRPr="00F30D78">
              <w:rPr>
                <w:lang w:val="uk-UA"/>
              </w:rPr>
              <w:t xml:space="preserve"> to </w:t>
            </w:r>
            <w:proofErr w:type="spellStart"/>
            <w:r w:rsidR="00F30D78" w:rsidRPr="00F30D78">
              <w:rPr>
                <w:lang w:val="uk-UA"/>
              </w:rPr>
              <w:t>minimize</w:t>
            </w:r>
            <w:proofErr w:type="spellEnd"/>
            <w:r w:rsidR="00F30D78" w:rsidRPr="00F30D78">
              <w:rPr>
                <w:lang w:val="uk-UA"/>
              </w:rPr>
              <w:t xml:space="preserve"> and eliminate them.</w:t>
            </w:r>
          </w:p>
        </w:tc>
        <w:tc>
          <w:tcPr>
            <w:tcW w:w="5675" w:type="dxa"/>
          </w:tcPr>
          <w:p w14:paraId="253F2A16" w14:textId="4488167B" w:rsidR="00F30D78" w:rsidRPr="00F734CF" w:rsidRDefault="00F30D78" w:rsidP="003B4E57">
            <w:pPr>
              <w:jc w:val="both"/>
              <w:rPr>
                <w:lang w:val="uk-UA"/>
              </w:rPr>
            </w:pPr>
            <w:r w:rsidRPr="00F30D78">
              <w:rPr>
                <w:lang w:val="uk-UA"/>
              </w:rPr>
              <w:t xml:space="preserve">Development of the </w:t>
            </w:r>
            <w:proofErr w:type="spellStart"/>
            <w:r w:rsidRPr="00F30D78">
              <w:rPr>
                <w:lang w:val="uk-UA"/>
              </w:rPr>
              <w:t>Procedure</w:t>
            </w:r>
            <w:proofErr w:type="spellEnd"/>
            <w:r w:rsidRPr="00F30D78">
              <w:rPr>
                <w:lang w:val="uk-UA"/>
              </w:rPr>
              <w:t xml:space="preserve"> for </w:t>
            </w:r>
            <w:proofErr w:type="spellStart"/>
            <w:r w:rsidRPr="00F30D78">
              <w:rPr>
                <w:lang w:val="uk-UA"/>
              </w:rPr>
              <w:t>carrying</w:t>
            </w:r>
            <w:proofErr w:type="spellEnd"/>
            <w:r w:rsidRPr="00F30D78">
              <w:rPr>
                <w:lang w:val="uk-UA"/>
              </w:rPr>
              <w:t xml:space="preserve"> out a </w:t>
            </w:r>
            <w:proofErr w:type="spellStart"/>
            <w:r w:rsidRPr="00F30D78">
              <w:rPr>
                <w:lang w:val="uk-UA"/>
              </w:rPr>
              <w:t>set</w:t>
            </w:r>
            <w:proofErr w:type="spellEnd"/>
            <w:r w:rsidRPr="00F30D78">
              <w:rPr>
                <w:lang w:val="uk-UA"/>
              </w:rPr>
              <w:t xml:space="preserve"> of activities on risk </w:t>
            </w:r>
            <w:proofErr w:type="spellStart"/>
            <w:r w:rsidRPr="00F30D78">
              <w:rPr>
                <w:lang w:val="uk-UA"/>
              </w:rPr>
              <w:t>assessment</w:t>
            </w:r>
            <w:proofErr w:type="spellEnd"/>
            <w:r w:rsidRPr="00F30D78">
              <w:rPr>
                <w:lang w:val="uk-UA"/>
              </w:rPr>
              <w:t xml:space="preserve"> in the field of economy.</w:t>
            </w:r>
          </w:p>
        </w:tc>
        <w:tc>
          <w:tcPr>
            <w:tcW w:w="7089" w:type="dxa"/>
          </w:tcPr>
          <w:p w14:paraId="36F697BF" w14:textId="77777777" w:rsidR="00F30D78" w:rsidRPr="007F3AC5" w:rsidRDefault="00F30D78" w:rsidP="00F30D7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the process.</w:t>
            </w:r>
          </w:p>
          <w:p w14:paraId="06CFBC5C" w14:textId="6094FDC4" w:rsidR="00F30D78" w:rsidRPr="00F30D78" w:rsidRDefault="00F30D78" w:rsidP="003B4E57">
            <w:pPr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 w:rsidRPr="00F30D78">
              <w:rPr>
                <w:bCs/>
                <w:lang w:val="uk-UA"/>
              </w:rPr>
              <w:t xml:space="preserve">According to the </w:t>
            </w:r>
            <w:r>
              <w:rPr>
                <w:bCs/>
                <w:lang w:val="en-US"/>
              </w:rPr>
              <w:t>ESBU</w:t>
            </w:r>
            <w:r w:rsidRPr="00F30D78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</w:t>
            </w:r>
            <w:proofErr w:type="spellStart"/>
            <w:r w:rsidRPr="00F30D78">
              <w:rPr>
                <w:bCs/>
                <w:lang w:val="uk-UA"/>
              </w:rPr>
              <w:t>rder</w:t>
            </w:r>
            <w:proofErr w:type="spellEnd"/>
            <w:r w:rsidRPr="00F30D78">
              <w:rPr>
                <w:bCs/>
                <w:lang w:val="uk-UA"/>
              </w:rPr>
              <w:t xml:space="preserve"> No. 369 dated 13.12.2022, the </w:t>
            </w:r>
            <w:proofErr w:type="spellStart"/>
            <w:r w:rsidRPr="00F30D78">
              <w:rPr>
                <w:bCs/>
                <w:lang w:val="uk-UA"/>
              </w:rPr>
              <w:t>draft</w:t>
            </w:r>
            <w:proofErr w:type="spellEnd"/>
            <w:r w:rsidRPr="00F30D78">
              <w:rPr>
                <w:bCs/>
                <w:lang w:val="uk-UA"/>
              </w:rPr>
              <w:t xml:space="preserve"> </w:t>
            </w:r>
            <w:proofErr w:type="spellStart"/>
            <w:r w:rsidRPr="00F30D78">
              <w:rPr>
                <w:bCs/>
                <w:lang w:val="uk-UA"/>
              </w:rPr>
              <w:t>resolution</w:t>
            </w:r>
            <w:proofErr w:type="spellEnd"/>
            <w:r w:rsidRPr="00F30D78">
              <w:rPr>
                <w:bCs/>
                <w:lang w:val="uk-UA"/>
              </w:rPr>
              <w:t xml:space="preserve"> of the Cabinet of Ministers of Ukraine "On </w:t>
            </w:r>
            <w:proofErr w:type="spellStart"/>
            <w:r w:rsidRPr="00F30D78">
              <w:rPr>
                <w:bCs/>
                <w:lang w:val="uk-UA"/>
              </w:rPr>
              <w:t>approval</w:t>
            </w:r>
            <w:proofErr w:type="spellEnd"/>
            <w:r w:rsidRPr="00F30D78">
              <w:rPr>
                <w:bCs/>
                <w:lang w:val="uk-UA"/>
              </w:rPr>
              <w:t xml:space="preserve"> of the </w:t>
            </w:r>
            <w:proofErr w:type="spellStart"/>
            <w:r w:rsidRPr="00F30D78">
              <w:rPr>
                <w:bCs/>
                <w:lang w:val="uk-UA"/>
              </w:rPr>
              <w:t>Procedure</w:t>
            </w:r>
            <w:proofErr w:type="spellEnd"/>
            <w:r w:rsidRPr="00F30D78">
              <w:rPr>
                <w:bCs/>
                <w:lang w:val="uk-UA"/>
              </w:rPr>
              <w:t xml:space="preserve"> for </w:t>
            </w:r>
            <w:proofErr w:type="spellStart"/>
            <w:r w:rsidRPr="00F30D78">
              <w:rPr>
                <w:bCs/>
                <w:lang w:val="uk-UA"/>
              </w:rPr>
              <w:t>carrying</w:t>
            </w:r>
            <w:proofErr w:type="spellEnd"/>
            <w:r w:rsidRPr="00F30D78">
              <w:rPr>
                <w:bCs/>
                <w:lang w:val="uk-UA"/>
              </w:rPr>
              <w:t xml:space="preserve"> out a </w:t>
            </w:r>
            <w:proofErr w:type="spellStart"/>
            <w:r w:rsidRPr="00F30D78">
              <w:rPr>
                <w:bCs/>
                <w:lang w:val="uk-UA"/>
              </w:rPr>
              <w:t>set</w:t>
            </w:r>
            <w:proofErr w:type="spellEnd"/>
            <w:r w:rsidRPr="00F30D78">
              <w:rPr>
                <w:bCs/>
                <w:lang w:val="uk-UA"/>
              </w:rPr>
              <w:t xml:space="preserve"> of measures for </w:t>
            </w:r>
            <w:proofErr w:type="spellStart"/>
            <w:r w:rsidRPr="00F30D78">
              <w:rPr>
                <w:bCs/>
                <w:lang w:val="uk-UA"/>
              </w:rPr>
              <w:t>assessing</w:t>
            </w:r>
            <w:proofErr w:type="spellEnd"/>
            <w:r w:rsidRPr="00F30D78">
              <w:rPr>
                <w:bCs/>
                <w:lang w:val="uk-UA"/>
              </w:rPr>
              <w:t xml:space="preserve"> risks in the sphere of economy" was included in the plan of </w:t>
            </w:r>
            <w:proofErr w:type="spellStart"/>
            <w:r w:rsidRPr="00F30D78">
              <w:rPr>
                <w:bCs/>
                <w:lang w:val="uk-UA"/>
              </w:rPr>
              <w:t>standard-setting</w:t>
            </w:r>
            <w:proofErr w:type="spellEnd"/>
            <w:r w:rsidRPr="00F30D78">
              <w:rPr>
                <w:bCs/>
                <w:lang w:val="uk-UA"/>
              </w:rPr>
              <w:t xml:space="preserve"> work and the development of the project </w:t>
            </w:r>
            <w:proofErr w:type="spellStart"/>
            <w:r w:rsidRPr="00F30D78">
              <w:rPr>
                <w:bCs/>
                <w:lang w:val="uk-UA"/>
              </w:rPr>
              <w:t>began</w:t>
            </w:r>
            <w:proofErr w:type="spellEnd"/>
            <w:r w:rsidRPr="00F30D78">
              <w:rPr>
                <w:bCs/>
                <w:lang w:val="uk-UA"/>
              </w:rPr>
              <w:t>.</w:t>
            </w:r>
            <w:r>
              <w:t xml:space="preserve"> </w:t>
            </w:r>
            <w:r w:rsidRPr="00F30D78">
              <w:rPr>
                <w:bCs/>
                <w:lang w:val="uk-UA"/>
              </w:rPr>
              <w:t xml:space="preserve">Activities are carried out with the participation of the State </w:t>
            </w:r>
            <w:proofErr w:type="spellStart"/>
            <w:r w:rsidRPr="00F30D78">
              <w:rPr>
                <w:bCs/>
                <w:lang w:val="uk-UA"/>
              </w:rPr>
              <w:t>Institution</w:t>
            </w:r>
            <w:proofErr w:type="spellEnd"/>
            <w:r w:rsidRPr="00F30D78">
              <w:rPr>
                <w:bCs/>
                <w:lang w:val="uk-UA"/>
              </w:rPr>
              <w:t xml:space="preserve"> "</w:t>
            </w:r>
            <w:r w:rsidR="00513328">
              <w:rPr>
                <w:bCs/>
                <w:lang w:val="en-US"/>
              </w:rPr>
              <w:t xml:space="preserve"> State Organization V. </w:t>
            </w:r>
            <w:proofErr w:type="spellStart"/>
            <w:r w:rsidR="00513328">
              <w:rPr>
                <w:bCs/>
                <w:lang w:val="en-US"/>
              </w:rPr>
              <w:t>Mamutov</w:t>
            </w:r>
            <w:proofErr w:type="spellEnd"/>
            <w:r w:rsidR="00513328">
              <w:rPr>
                <w:bCs/>
                <w:lang w:val="en-US"/>
              </w:rPr>
              <w:t xml:space="preserve"> Institute of Economic and Legal Research of the National Academy of Sciences of Ukraine”</w:t>
            </w:r>
            <w:r w:rsidRPr="00F30D78">
              <w:rPr>
                <w:bCs/>
                <w:lang w:val="uk-UA"/>
              </w:rPr>
              <w:t xml:space="preserve"> regarding the integration of scientific </w:t>
            </w:r>
            <w:proofErr w:type="spellStart"/>
            <w:r w:rsidRPr="00F30D78">
              <w:rPr>
                <w:bCs/>
                <w:lang w:val="uk-UA"/>
              </w:rPr>
              <w:t>achievements</w:t>
            </w:r>
            <w:proofErr w:type="spellEnd"/>
            <w:r w:rsidRPr="00F30D78">
              <w:rPr>
                <w:bCs/>
                <w:lang w:val="uk-UA"/>
              </w:rPr>
              <w:t xml:space="preserve"> and results of professional research in the field of </w:t>
            </w:r>
            <w:proofErr w:type="spellStart"/>
            <w:r w:rsidRPr="00F30D78">
              <w:rPr>
                <w:bCs/>
                <w:lang w:val="uk-UA"/>
              </w:rPr>
              <w:t>economics</w:t>
            </w:r>
            <w:proofErr w:type="spellEnd"/>
            <w:r w:rsidRPr="00F30D78">
              <w:rPr>
                <w:bCs/>
                <w:lang w:val="uk-UA"/>
              </w:rPr>
              <w:t xml:space="preserve"> into practical activities and regulatory documents.</w:t>
            </w:r>
          </w:p>
        </w:tc>
      </w:tr>
    </w:tbl>
    <w:p w14:paraId="5B373E13" w14:textId="77777777" w:rsidR="00A674D4" w:rsidRPr="00EA4118" w:rsidRDefault="00A674D4" w:rsidP="00A674D4">
      <w:pPr>
        <w:jc w:val="both"/>
        <w:rPr>
          <w:lang w:val="en-US"/>
        </w:rPr>
      </w:pPr>
    </w:p>
    <w:p w14:paraId="71554C38" w14:textId="77777777" w:rsidR="00A674D4" w:rsidRDefault="00A674D4" w:rsidP="00A674D4"/>
    <w:p w14:paraId="40EB66EA" w14:textId="77777777" w:rsidR="005B5B93" w:rsidRPr="00A674D4" w:rsidRDefault="005B5B93">
      <w:pPr>
        <w:rPr>
          <w:lang w:val="uk-UA"/>
        </w:rPr>
      </w:pPr>
    </w:p>
    <w:sectPr w:rsidR="005B5B93" w:rsidRPr="00A674D4" w:rsidSect="002352BF">
      <w:headerReference w:type="even" r:id="rId5"/>
      <w:headerReference w:type="default" r:id="rId6"/>
      <w:pgSz w:w="16838" w:h="11906" w:orient="landscape" w:code="9"/>
      <w:pgMar w:top="284" w:right="567" w:bottom="284" w:left="284" w:header="45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0111" w14:textId="77777777" w:rsidR="00D87713" w:rsidRDefault="00000000" w:rsidP="00283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E7EBC7" w14:textId="77777777" w:rsidR="00D87713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8368" w14:textId="77777777" w:rsidR="00D87713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tbl>
    <w:tblPr>
      <w:tblW w:w="1559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8"/>
      <w:gridCol w:w="6097"/>
      <w:gridCol w:w="7089"/>
    </w:tblGrid>
    <w:tr w:rsidR="00EA4118" w:rsidRPr="006C2DA4" w14:paraId="557AEAA4" w14:textId="77777777">
      <w:tc>
        <w:tcPr>
          <w:tcW w:w="2408" w:type="dxa"/>
        </w:tcPr>
        <w:p w14:paraId="2ACC02E0" w14:textId="77777777" w:rsidR="00EA4118" w:rsidRPr="0092664F" w:rsidRDefault="00000000" w:rsidP="00EA4118">
          <w:pPr>
            <w:spacing w:line="240" w:lineRule="atLeast"/>
            <w:jc w:val="center"/>
            <w:rPr>
              <w:b/>
              <w:color w:val="000000"/>
              <w:lang w:val="uk-UA"/>
            </w:rPr>
          </w:pPr>
          <w:r>
            <w:rPr>
              <w:b/>
              <w:color w:val="000000"/>
              <w:lang w:val="uk-UA"/>
            </w:rPr>
            <w:t>1</w:t>
          </w:r>
        </w:p>
      </w:tc>
      <w:tc>
        <w:tcPr>
          <w:tcW w:w="6097" w:type="dxa"/>
        </w:tcPr>
        <w:p w14:paraId="6F9719E6" w14:textId="77777777" w:rsidR="00EA4118" w:rsidRPr="0092664F" w:rsidRDefault="00000000" w:rsidP="00EA4118">
          <w:pPr>
            <w:spacing w:line="240" w:lineRule="atLeast"/>
            <w:jc w:val="center"/>
            <w:rPr>
              <w:b/>
              <w:color w:val="000000"/>
              <w:lang w:val="uk-UA"/>
            </w:rPr>
          </w:pPr>
          <w:r>
            <w:rPr>
              <w:b/>
              <w:color w:val="000000"/>
              <w:lang w:val="uk-UA"/>
            </w:rPr>
            <w:t>2</w:t>
          </w:r>
        </w:p>
      </w:tc>
      <w:tc>
        <w:tcPr>
          <w:tcW w:w="7089" w:type="dxa"/>
        </w:tcPr>
        <w:p w14:paraId="12C9742F" w14:textId="77777777" w:rsidR="00EA4118" w:rsidRDefault="00000000" w:rsidP="00EA4118">
          <w:pPr>
            <w:spacing w:line="240" w:lineRule="atLeast"/>
            <w:jc w:val="center"/>
            <w:rPr>
              <w:b/>
              <w:color w:val="000000"/>
              <w:lang w:val="uk-UA"/>
            </w:rPr>
          </w:pPr>
          <w:r>
            <w:rPr>
              <w:b/>
              <w:color w:val="000000"/>
              <w:lang w:val="uk-UA"/>
            </w:rPr>
            <w:t>3</w:t>
          </w:r>
        </w:p>
      </w:tc>
    </w:tr>
  </w:tbl>
  <w:p w14:paraId="67887EED" w14:textId="77777777" w:rsidR="00D8771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322"/>
    <w:multiLevelType w:val="hybridMultilevel"/>
    <w:tmpl w:val="FD60DC1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EA2"/>
    <w:multiLevelType w:val="hybridMultilevel"/>
    <w:tmpl w:val="47387DAE"/>
    <w:lvl w:ilvl="0" w:tplc="20466EC8">
      <w:start w:val="2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8" w:hanging="360"/>
      </w:pPr>
    </w:lvl>
    <w:lvl w:ilvl="2" w:tplc="0422001B" w:tentative="1">
      <w:start w:val="1"/>
      <w:numFmt w:val="lowerRoman"/>
      <w:lvlText w:val="%3."/>
      <w:lvlJc w:val="right"/>
      <w:pPr>
        <w:ind w:left="1838" w:hanging="180"/>
      </w:pPr>
    </w:lvl>
    <w:lvl w:ilvl="3" w:tplc="0422000F" w:tentative="1">
      <w:start w:val="1"/>
      <w:numFmt w:val="decimal"/>
      <w:lvlText w:val="%4."/>
      <w:lvlJc w:val="left"/>
      <w:pPr>
        <w:ind w:left="2558" w:hanging="360"/>
      </w:pPr>
    </w:lvl>
    <w:lvl w:ilvl="4" w:tplc="04220019" w:tentative="1">
      <w:start w:val="1"/>
      <w:numFmt w:val="lowerLetter"/>
      <w:lvlText w:val="%5."/>
      <w:lvlJc w:val="left"/>
      <w:pPr>
        <w:ind w:left="3278" w:hanging="360"/>
      </w:pPr>
    </w:lvl>
    <w:lvl w:ilvl="5" w:tplc="0422001B" w:tentative="1">
      <w:start w:val="1"/>
      <w:numFmt w:val="lowerRoman"/>
      <w:lvlText w:val="%6."/>
      <w:lvlJc w:val="right"/>
      <w:pPr>
        <w:ind w:left="3998" w:hanging="180"/>
      </w:pPr>
    </w:lvl>
    <w:lvl w:ilvl="6" w:tplc="0422000F" w:tentative="1">
      <w:start w:val="1"/>
      <w:numFmt w:val="decimal"/>
      <w:lvlText w:val="%7."/>
      <w:lvlJc w:val="left"/>
      <w:pPr>
        <w:ind w:left="4718" w:hanging="360"/>
      </w:pPr>
    </w:lvl>
    <w:lvl w:ilvl="7" w:tplc="04220019" w:tentative="1">
      <w:start w:val="1"/>
      <w:numFmt w:val="lowerLetter"/>
      <w:lvlText w:val="%8."/>
      <w:lvlJc w:val="left"/>
      <w:pPr>
        <w:ind w:left="5438" w:hanging="360"/>
      </w:pPr>
    </w:lvl>
    <w:lvl w:ilvl="8" w:tplc="042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49539CF"/>
    <w:multiLevelType w:val="hybridMultilevel"/>
    <w:tmpl w:val="87C4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495E"/>
    <w:multiLevelType w:val="hybridMultilevel"/>
    <w:tmpl w:val="9F9A6C6E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295C"/>
    <w:multiLevelType w:val="hybridMultilevel"/>
    <w:tmpl w:val="82B83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2690D"/>
    <w:multiLevelType w:val="hybridMultilevel"/>
    <w:tmpl w:val="20304062"/>
    <w:lvl w:ilvl="0" w:tplc="78CC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0575"/>
    <w:multiLevelType w:val="hybridMultilevel"/>
    <w:tmpl w:val="3F561546"/>
    <w:lvl w:ilvl="0" w:tplc="FA4A7E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3BB242F"/>
    <w:multiLevelType w:val="hybridMultilevel"/>
    <w:tmpl w:val="72A81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A0C40"/>
    <w:multiLevelType w:val="hybridMultilevel"/>
    <w:tmpl w:val="BC64B898"/>
    <w:lvl w:ilvl="0" w:tplc="16447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47367">
    <w:abstractNumId w:val="5"/>
  </w:num>
  <w:num w:numId="2" w16cid:durableId="309942503">
    <w:abstractNumId w:val="2"/>
  </w:num>
  <w:num w:numId="3" w16cid:durableId="1326471484">
    <w:abstractNumId w:val="4"/>
  </w:num>
  <w:num w:numId="4" w16cid:durableId="331642552">
    <w:abstractNumId w:val="7"/>
  </w:num>
  <w:num w:numId="5" w16cid:durableId="1026832184">
    <w:abstractNumId w:val="8"/>
  </w:num>
  <w:num w:numId="6" w16cid:durableId="670134298">
    <w:abstractNumId w:val="3"/>
  </w:num>
  <w:num w:numId="7" w16cid:durableId="980620785">
    <w:abstractNumId w:val="0"/>
  </w:num>
  <w:num w:numId="8" w16cid:durableId="1535147670">
    <w:abstractNumId w:val="1"/>
  </w:num>
  <w:num w:numId="9" w16cid:durableId="865096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D4"/>
    <w:rsid w:val="001209B7"/>
    <w:rsid w:val="001D26D2"/>
    <w:rsid w:val="00251CED"/>
    <w:rsid w:val="003A143F"/>
    <w:rsid w:val="00407E03"/>
    <w:rsid w:val="004468FF"/>
    <w:rsid w:val="00455EE0"/>
    <w:rsid w:val="00474EBC"/>
    <w:rsid w:val="004D5BDA"/>
    <w:rsid w:val="00513328"/>
    <w:rsid w:val="0059209B"/>
    <w:rsid w:val="005B5B93"/>
    <w:rsid w:val="005C521D"/>
    <w:rsid w:val="00604A1D"/>
    <w:rsid w:val="006407FB"/>
    <w:rsid w:val="006826F8"/>
    <w:rsid w:val="006B6260"/>
    <w:rsid w:val="007F3AC5"/>
    <w:rsid w:val="00847615"/>
    <w:rsid w:val="00931795"/>
    <w:rsid w:val="009B5453"/>
    <w:rsid w:val="00A62E31"/>
    <w:rsid w:val="00A674D4"/>
    <w:rsid w:val="00AB567C"/>
    <w:rsid w:val="00B8462E"/>
    <w:rsid w:val="00C55533"/>
    <w:rsid w:val="00C81AA3"/>
    <w:rsid w:val="00D50542"/>
    <w:rsid w:val="00D80581"/>
    <w:rsid w:val="00E24CCA"/>
    <w:rsid w:val="00E97050"/>
    <w:rsid w:val="00EF0E95"/>
    <w:rsid w:val="00F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6BE"/>
  <w15:chartTrackingRefBased/>
  <w15:docId w15:val="{191A2DA6-ADE4-49C3-927C-5607451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4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A67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74D4"/>
  </w:style>
  <w:style w:type="character" w:customStyle="1" w:styleId="rvts9">
    <w:name w:val="rvts9"/>
    <w:basedOn w:val="a0"/>
    <w:rsid w:val="00A674D4"/>
  </w:style>
  <w:style w:type="character" w:styleId="a6">
    <w:name w:val="Emphasis"/>
    <w:basedOn w:val="a0"/>
    <w:uiPriority w:val="20"/>
    <w:qFormat/>
    <w:rsid w:val="00EF0E95"/>
    <w:rPr>
      <w:i/>
      <w:iCs/>
    </w:rPr>
  </w:style>
  <w:style w:type="paragraph" w:styleId="a7">
    <w:name w:val="List Paragraph"/>
    <w:basedOn w:val="a"/>
    <w:uiPriority w:val="34"/>
    <w:qFormat/>
    <w:rsid w:val="001D26D2"/>
    <w:pPr>
      <w:ind w:left="720"/>
      <w:contextualSpacing/>
    </w:pPr>
  </w:style>
  <w:style w:type="character" w:styleId="a8">
    <w:name w:val="Strong"/>
    <w:basedOn w:val="a0"/>
    <w:uiPriority w:val="22"/>
    <w:qFormat/>
    <w:rsid w:val="00604A1D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604A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604A1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11815</Words>
  <Characters>6735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4</cp:revision>
  <dcterms:created xsi:type="dcterms:W3CDTF">2023-02-20T07:50:00Z</dcterms:created>
  <dcterms:modified xsi:type="dcterms:W3CDTF">2023-02-20T15:36:00Z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2023-02-20T11:02:23Z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18864baf-356f-4194-a893-87160bfb2275</vt:lpwstr>
  </property>
  <property fmtid="{D5CDD505-2E9C-101B-9397-08002B2CF9AE}" pid="8" name="MSIP_Label_defa4170-0d19-0005-0004-bc88714345d2_ContentBits">
    <vt:lpwstr>0</vt:lpwstr>
  </property>
</Properties>
</file>