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ED22F" w14:textId="77777777" w:rsidR="00B13D9E" w:rsidRPr="002E287D" w:rsidRDefault="00B13D9E" w:rsidP="00162200">
      <w:pPr>
        <w:jc w:val="both"/>
        <w:rPr>
          <w:rFonts w:eastAsia="Calibri"/>
          <w:sz w:val="28"/>
          <w:szCs w:val="28"/>
          <w:lang w:eastAsia="en-US"/>
        </w:rPr>
      </w:pPr>
    </w:p>
    <w:p w14:paraId="0E9DF361" w14:textId="77777777" w:rsidR="00530AA7" w:rsidRPr="003B06C1" w:rsidRDefault="00530AA7" w:rsidP="00530AA7">
      <w:pPr>
        <w:rPr>
          <w:rFonts w:eastAsia="Calibri"/>
          <w:sz w:val="26"/>
          <w:szCs w:val="26"/>
          <w:lang w:eastAsia="en-US"/>
        </w:rPr>
      </w:pPr>
    </w:p>
    <w:p w14:paraId="5C8E90D3" w14:textId="77777777" w:rsidR="00530AA7" w:rsidRPr="003B06C1" w:rsidRDefault="00530AA7" w:rsidP="00530AA7">
      <w:pPr>
        <w:rPr>
          <w:rFonts w:ascii="Calibri" w:hAnsi="Calibri"/>
          <w:sz w:val="22"/>
          <w:szCs w:val="22"/>
        </w:rPr>
      </w:pPr>
    </w:p>
    <w:tbl>
      <w:tblPr>
        <w:tblpPr w:leftFromText="180" w:rightFromText="180" w:vertAnchor="text" w:horzAnchor="margin" w:tblpY="1421"/>
        <w:tblOverlap w:val="never"/>
        <w:tblW w:w="9594" w:type="dxa"/>
        <w:tblCellSpacing w:w="15" w:type="dxa"/>
        <w:tblLook w:val="04A0" w:firstRow="1" w:lastRow="0" w:firstColumn="1" w:lastColumn="0" w:noHBand="0" w:noVBand="1"/>
      </w:tblPr>
      <w:tblGrid>
        <w:gridCol w:w="4467"/>
        <w:gridCol w:w="2304"/>
        <w:gridCol w:w="2823"/>
      </w:tblGrid>
      <w:tr w:rsidR="00530AA7" w:rsidRPr="00F72B0B" w14:paraId="73A3756C" w14:textId="77777777" w:rsidTr="00292EE1">
        <w:trPr>
          <w:tblCellSpacing w:w="15" w:type="dxa"/>
        </w:trPr>
        <w:tc>
          <w:tcPr>
            <w:tcW w:w="4969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56DE85" w14:textId="77777777" w:rsidR="00530AA7" w:rsidRPr="00F11589" w:rsidRDefault="00530AA7" w:rsidP="00292EE1">
            <w:pPr>
              <w:jc w:val="center"/>
              <w:rPr>
                <w:sz w:val="28"/>
                <w:szCs w:val="28"/>
              </w:rPr>
            </w:pPr>
            <w:r>
              <w:rPr>
                <w:rStyle w:val="aa"/>
                <w:sz w:val="28"/>
                <w:szCs w:val="28"/>
                <w:lang w:val="en-US"/>
              </w:rPr>
              <w:t>БЮРО Е</w:t>
            </w:r>
            <w:r>
              <w:rPr>
                <w:rStyle w:val="aa"/>
                <w:sz w:val="28"/>
                <w:szCs w:val="28"/>
              </w:rPr>
              <w:t>КО</w:t>
            </w:r>
            <w:r>
              <w:rPr>
                <w:rStyle w:val="aa"/>
                <w:sz w:val="28"/>
                <w:szCs w:val="28"/>
                <w:lang w:val="en-US"/>
              </w:rPr>
              <w:t>НОМІЧНОЇ БЕЗПЕКИ</w:t>
            </w:r>
            <w:r>
              <w:rPr>
                <w:rStyle w:val="aa"/>
                <w:sz w:val="28"/>
                <w:szCs w:val="28"/>
              </w:rPr>
              <w:t xml:space="preserve"> УКРАЇНИ</w:t>
            </w:r>
          </w:p>
        </w:tc>
      </w:tr>
      <w:tr w:rsidR="00530AA7" w:rsidRPr="00F72B0B" w14:paraId="09FFB1C1" w14:textId="77777777" w:rsidTr="00292EE1">
        <w:trPr>
          <w:trHeight w:val="350"/>
          <w:tblCellSpacing w:w="15" w:type="dxa"/>
        </w:trPr>
        <w:tc>
          <w:tcPr>
            <w:tcW w:w="4969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DC99A8" w14:textId="77777777" w:rsidR="00530AA7" w:rsidRPr="00F72B0B" w:rsidRDefault="00530AA7" w:rsidP="00292EE1">
            <w:pPr>
              <w:jc w:val="center"/>
              <w:rPr>
                <w:sz w:val="28"/>
                <w:szCs w:val="28"/>
              </w:rPr>
            </w:pPr>
          </w:p>
        </w:tc>
      </w:tr>
      <w:tr w:rsidR="00530AA7" w:rsidRPr="00F72B0B" w14:paraId="544B5A09" w14:textId="77777777" w:rsidTr="00292EE1">
        <w:trPr>
          <w:tblCellSpacing w:w="15" w:type="dxa"/>
        </w:trPr>
        <w:tc>
          <w:tcPr>
            <w:tcW w:w="4969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52E5EC" w14:textId="77777777" w:rsidR="00530AA7" w:rsidRPr="0061237C" w:rsidRDefault="00530AA7" w:rsidP="00292EE1">
            <w:pPr>
              <w:spacing w:after="280"/>
              <w:jc w:val="center"/>
              <w:rPr>
                <w:sz w:val="28"/>
                <w:szCs w:val="28"/>
              </w:rPr>
            </w:pPr>
            <w:r w:rsidRPr="0061237C">
              <w:rPr>
                <w:rStyle w:val="aa"/>
                <w:sz w:val="28"/>
                <w:szCs w:val="28"/>
              </w:rPr>
              <w:t xml:space="preserve">Н А К А З  </w:t>
            </w:r>
          </w:p>
        </w:tc>
      </w:tr>
      <w:tr w:rsidR="00530AA7" w:rsidRPr="00F72B0B" w14:paraId="66F49E1F" w14:textId="77777777" w:rsidTr="00292EE1">
        <w:trPr>
          <w:tblCellSpacing w:w="15" w:type="dxa"/>
        </w:trPr>
        <w:tc>
          <w:tcPr>
            <w:tcW w:w="23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C9FA29" w14:textId="48D5DFEE" w:rsidR="00530AA7" w:rsidRPr="00CF51D3" w:rsidRDefault="0030259A" w:rsidP="00292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30.06.2022 </w:t>
            </w:r>
          </w:p>
        </w:tc>
        <w:tc>
          <w:tcPr>
            <w:tcW w:w="119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8EF082" w14:textId="77777777" w:rsidR="00530AA7" w:rsidRPr="00C56191" w:rsidRDefault="00530AA7" w:rsidP="00292EE1">
            <w:r w:rsidRPr="00C47E75">
              <w:rPr>
                <w:sz w:val="28"/>
                <w:szCs w:val="28"/>
              </w:rPr>
              <w:t>Київ</w:t>
            </w:r>
            <w:r w:rsidRPr="00C56191">
              <w:t xml:space="preserve">                                                                  </w:t>
            </w:r>
          </w:p>
        </w:tc>
        <w:tc>
          <w:tcPr>
            <w:tcW w:w="142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AD5722" w14:textId="10D1DC91" w:rsidR="00530AA7" w:rsidRPr="00342457" w:rsidRDefault="00530AA7" w:rsidP="00292EE1">
            <w:pPr>
              <w:rPr>
                <w:b/>
                <w:sz w:val="28"/>
                <w:szCs w:val="28"/>
              </w:rPr>
            </w:pPr>
            <w:r w:rsidRPr="00F72B0B">
              <w:rPr>
                <w:rStyle w:val="aa"/>
                <w:sz w:val="28"/>
                <w:szCs w:val="28"/>
              </w:rPr>
              <w:t xml:space="preserve">         </w:t>
            </w:r>
            <w:r>
              <w:rPr>
                <w:rStyle w:val="aa"/>
                <w:sz w:val="28"/>
                <w:szCs w:val="28"/>
              </w:rPr>
              <w:t xml:space="preserve">             </w:t>
            </w:r>
            <w:r w:rsidRPr="00F72B0B">
              <w:rPr>
                <w:rStyle w:val="aa"/>
                <w:sz w:val="28"/>
                <w:szCs w:val="28"/>
              </w:rPr>
              <w:t xml:space="preserve">   №</w:t>
            </w:r>
            <w:r>
              <w:rPr>
                <w:rStyle w:val="aa"/>
                <w:sz w:val="28"/>
                <w:szCs w:val="28"/>
              </w:rPr>
              <w:t xml:space="preserve">  </w:t>
            </w:r>
            <w:r w:rsidR="0030259A">
              <w:rPr>
                <w:rStyle w:val="aa"/>
                <w:sz w:val="28"/>
                <w:szCs w:val="28"/>
              </w:rPr>
              <w:t>1</w:t>
            </w:r>
            <w:r w:rsidR="0030259A">
              <w:rPr>
                <w:rStyle w:val="aa"/>
              </w:rPr>
              <w:t>29</w:t>
            </w:r>
            <w:r w:rsidRPr="00CF51D3">
              <w:rPr>
                <w:rStyle w:val="aa"/>
                <w:sz w:val="28"/>
                <w:szCs w:val="28"/>
              </w:rPr>
              <w:t xml:space="preserve"> </w:t>
            </w:r>
            <w:r w:rsidRPr="000015C4">
              <w:rPr>
                <w:rStyle w:val="aa"/>
                <w:sz w:val="28"/>
                <w:szCs w:val="28"/>
                <w:u w:val="single"/>
              </w:rPr>
              <w:t xml:space="preserve"> </w:t>
            </w:r>
            <w:r w:rsidRPr="000015C4">
              <w:rPr>
                <w:rStyle w:val="aa"/>
                <w:sz w:val="28"/>
                <w:szCs w:val="28"/>
              </w:rPr>
              <w:t xml:space="preserve"> </w:t>
            </w:r>
            <w:r>
              <w:rPr>
                <w:rStyle w:val="aa"/>
                <w:sz w:val="28"/>
                <w:szCs w:val="28"/>
                <w:u w:val="single"/>
              </w:rPr>
              <w:t xml:space="preserve"> </w:t>
            </w:r>
          </w:p>
        </w:tc>
      </w:tr>
    </w:tbl>
    <w:p w14:paraId="51630552" w14:textId="77777777" w:rsidR="00530AA7" w:rsidRDefault="00530AA7" w:rsidP="00530AA7">
      <w:pPr>
        <w:jc w:val="center"/>
        <w:rPr>
          <w:rFonts w:ascii="Antiqua" w:hAnsi="Antiqua"/>
          <w:b/>
          <w:noProof/>
          <w:sz w:val="26"/>
          <w:szCs w:val="20"/>
          <w:lang w:val="en-US"/>
        </w:rPr>
      </w:pPr>
      <w:r w:rsidRPr="00342457">
        <w:rPr>
          <w:rFonts w:ascii="Antiqua" w:hAnsi="Antiqua"/>
          <w:b/>
          <w:noProof/>
          <w:sz w:val="26"/>
          <w:szCs w:val="20"/>
        </w:rPr>
        <w:drawing>
          <wp:inline distT="0" distB="0" distL="0" distR="0" wp14:anchorId="40DD42BE" wp14:editId="035658DB">
            <wp:extent cx="396000" cy="608400"/>
            <wp:effectExtent l="0" t="0" r="4445" b="1270"/>
            <wp:docPr id="5" name="Рисунок 1" descr="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55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FF081" w14:textId="77777777" w:rsidR="00530AA7" w:rsidRPr="00AA63F4" w:rsidRDefault="00530AA7" w:rsidP="00530AA7">
      <w:pPr>
        <w:jc w:val="center"/>
        <w:rPr>
          <w:noProof/>
          <w:sz w:val="28"/>
          <w:szCs w:val="28"/>
          <w:lang w:val="en-US"/>
        </w:rPr>
      </w:pPr>
    </w:p>
    <w:p w14:paraId="6A4A7D45" w14:textId="77777777" w:rsidR="00530AA7" w:rsidRDefault="00530AA7" w:rsidP="00530AA7">
      <w:pPr>
        <w:rPr>
          <w:rFonts w:eastAsia="Calibri"/>
          <w:sz w:val="26"/>
          <w:szCs w:val="26"/>
          <w:lang w:eastAsia="en-US"/>
        </w:rPr>
      </w:pPr>
    </w:p>
    <w:p w14:paraId="46B4BC4C" w14:textId="77777777" w:rsidR="00530AA7" w:rsidRDefault="00530AA7" w:rsidP="00530AA7">
      <w:pPr>
        <w:spacing w:line="259" w:lineRule="auto"/>
        <w:ind w:right="450"/>
        <w:rPr>
          <w:bCs/>
          <w:color w:val="000000"/>
          <w:lang w:val="ru-RU" w:eastAsia="ru-RU"/>
        </w:rPr>
      </w:pPr>
      <w:r w:rsidRPr="00653D54">
        <w:rPr>
          <w:bCs/>
        </w:rPr>
        <w:t xml:space="preserve">Про </w:t>
      </w:r>
      <w:r>
        <w:rPr>
          <w:bCs/>
        </w:rPr>
        <w:t xml:space="preserve">затвердження </w:t>
      </w:r>
      <w:r>
        <w:rPr>
          <w:bCs/>
          <w:color w:val="000000"/>
          <w:lang w:val="ru-RU" w:eastAsia="ru-RU"/>
        </w:rPr>
        <w:t>Правил</w:t>
      </w:r>
    </w:p>
    <w:p w14:paraId="1EA88F98" w14:textId="77777777" w:rsidR="00530AA7" w:rsidRPr="00683A20" w:rsidRDefault="00530AA7" w:rsidP="00530AA7">
      <w:pPr>
        <w:spacing w:line="259" w:lineRule="auto"/>
        <w:ind w:right="450"/>
        <w:rPr>
          <w:bCs/>
        </w:rPr>
      </w:pPr>
      <w:r>
        <w:rPr>
          <w:bCs/>
          <w:color w:val="000000"/>
          <w:lang w:val="ru-RU" w:eastAsia="ru-RU"/>
        </w:rPr>
        <w:t xml:space="preserve">професійної етики </w:t>
      </w:r>
      <w:r w:rsidRPr="00683A20">
        <w:rPr>
          <w:bCs/>
          <w:color w:val="000000"/>
          <w:lang w:eastAsia="ru-RU"/>
        </w:rPr>
        <w:t>працівників</w:t>
      </w:r>
    </w:p>
    <w:p w14:paraId="439987D8" w14:textId="77777777" w:rsidR="00530AA7" w:rsidRPr="005459AF" w:rsidRDefault="00530AA7" w:rsidP="00530AA7">
      <w:pPr>
        <w:spacing w:line="259" w:lineRule="auto"/>
        <w:ind w:right="450"/>
        <w:rPr>
          <w:bCs/>
          <w:color w:val="000000"/>
          <w:lang w:eastAsia="ru-RU"/>
        </w:rPr>
      </w:pPr>
      <w:r w:rsidRPr="005459AF">
        <w:rPr>
          <w:bCs/>
          <w:color w:val="000000"/>
          <w:lang w:eastAsia="ru-RU"/>
        </w:rPr>
        <w:t xml:space="preserve">Бюро економічної безпеки </w:t>
      </w:r>
      <w:r>
        <w:rPr>
          <w:bCs/>
          <w:color w:val="000000"/>
          <w:lang w:eastAsia="ru-RU"/>
        </w:rPr>
        <w:t>України</w:t>
      </w:r>
    </w:p>
    <w:p w14:paraId="73FD4A33" w14:textId="77777777" w:rsidR="00530AA7" w:rsidRDefault="00530AA7" w:rsidP="00530AA7">
      <w:pPr>
        <w:spacing w:line="259" w:lineRule="auto"/>
        <w:ind w:left="450" w:right="450"/>
        <w:rPr>
          <w:b/>
          <w:sz w:val="28"/>
          <w:szCs w:val="28"/>
        </w:rPr>
      </w:pPr>
    </w:p>
    <w:p w14:paraId="57147379" w14:textId="77777777" w:rsidR="00530AA7" w:rsidRDefault="00530AA7" w:rsidP="00530AA7">
      <w:pPr>
        <w:spacing w:line="259" w:lineRule="auto"/>
        <w:ind w:right="-142" w:firstLine="450"/>
        <w:jc w:val="both"/>
        <w:rPr>
          <w:sz w:val="28"/>
          <w:szCs w:val="28"/>
        </w:rPr>
      </w:pPr>
      <w:r w:rsidRPr="00683A20">
        <w:rPr>
          <w:sz w:val="28"/>
          <w:szCs w:val="28"/>
        </w:rPr>
        <w:t xml:space="preserve">Відповідно до статті 3, пункту 20 частини першої статті 17 Закону України «Про Бюро економічної безпеки України», абзацу другого частини другої </w:t>
      </w:r>
      <w:r>
        <w:rPr>
          <w:sz w:val="28"/>
          <w:szCs w:val="28"/>
        </w:rPr>
        <w:br/>
      </w:r>
      <w:r w:rsidRPr="00683A20">
        <w:rPr>
          <w:sz w:val="28"/>
          <w:szCs w:val="28"/>
        </w:rPr>
        <w:t>статті 37 Закону України «Про запобіган</w:t>
      </w:r>
      <w:r>
        <w:rPr>
          <w:sz w:val="28"/>
          <w:szCs w:val="28"/>
        </w:rPr>
        <w:t xml:space="preserve">ня корупції» з метою дотримання </w:t>
      </w:r>
      <w:r w:rsidRPr="00683A20">
        <w:rPr>
          <w:sz w:val="28"/>
          <w:szCs w:val="28"/>
        </w:rPr>
        <w:t xml:space="preserve">працівниками Бюро економічної безпеки </w:t>
      </w:r>
      <w:r>
        <w:rPr>
          <w:sz w:val="28"/>
          <w:szCs w:val="28"/>
        </w:rPr>
        <w:t>України правил професійної етики</w:t>
      </w:r>
    </w:p>
    <w:p w14:paraId="469EC6FE" w14:textId="77777777" w:rsidR="00530AA7" w:rsidRDefault="00530AA7" w:rsidP="00530AA7">
      <w:pPr>
        <w:spacing w:line="259" w:lineRule="auto"/>
        <w:ind w:right="-142" w:firstLine="450"/>
        <w:jc w:val="both"/>
        <w:rPr>
          <w:b/>
          <w:bCs/>
          <w:spacing w:val="30"/>
          <w:sz w:val="28"/>
          <w:szCs w:val="28"/>
        </w:rPr>
      </w:pPr>
    </w:p>
    <w:p w14:paraId="5444D68A" w14:textId="77777777" w:rsidR="00530AA7" w:rsidRPr="00CF51D3" w:rsidRDefault="00530AA7" w:rsidP="00530AA7">
      <w:pPr>
        <w:spacing w:line="259" w:lineRule="auto"/>
        <w:ind w:right="-142"/>
        <w:rPr>
          <w:b/>
          <w:sz w:val="28"/>
          <w:szCs w:val="28"/>
        </w:rPr>
      </w:pPr>
      <w:r w:rsidRPr="00CF51D3">
        <w:rPr>
          <w:b/>
          <w:bCs/>
          <w:spacing w:val="30"/>
          <w:sz w:val="28"/>
          <w:szCs w:val="28"/>
        </w:rPr>
        <w:t>НАКАЗУЮ:</w:t>
      </w:r>
      <w:r w:rsidRPr="00CF51D3">
        <w:rPr>
          <w:b/>
          <w:sz w:val="28"/>
          <w:szCs w:val="28"/>
        </w:rPr>
        <w:br/>
      </w:r>
    </w:p>
    <w:p w14:paraId="6FE744EC" w14:textId="77777777" w:rsidR="00530AA7" w:rsidRDefault="00530AA7" w:rsidP="00530AA7">
      <w:pPr>
        <w:spacing w:after="240" w:line="259" w:lineRule="auto"/>
        <w:ind w:right="-142" w:firstLine="448"/>
        <w:jc w:val="both"/>
        <w:rPr>
          <w:sz w:val="28"/>
          <w:szCs w:val="28"/>
        </w:rPr>
      </w:pPr>
      <w:r w:rsidRPr="00683A20">
        <w:rPr>
          <w:sz w:val="28"/>
          <w:szCs w:val="28"/>
        </w:rPr>
        <w:t>1.</w:t>
      </w:r>
      <w:r w:rsidRPr="00683A20">
        <w:rPr>
          <w:sz w:val="28"/>
          <w:szCs w:val="28"/>
        </w:rPr>
        <w:tab/>
        <w:t xml:space="preserve">Затвердити </w:t>
      </w:r>
      <w:r>
        <w:rPr>
          <w:sz w:val="28"/>
          <w:szCs w:val="28"/>
        </w:rPr>
        <w:t>Правила професійної етики</w:t>
      </w:r>
      <w:r w:rsidRPr="00683A20">
        <w:rPr>
          <w:sz w:val="28"/>
          <w:szCs w:val="28"/>
        </w:rPr>
        <w:t xml:space="preserve"> працівників Бюро економічної безпеки</w:t>
      </w:r>
      <w:r>
        <w:rPr>
          <w:sz w:val="28"/>
          <w:szCs w:val="28"/>
        </w:rPr>
        <w:t xml:space="preserve"> України</w:t>
      </w:r>
      <w:r w:rsidRPr="00683A20">
        <w:rPr>
          <w:sz w:val="28"/>
          <w:szCs w:val="28"/>
        </w:rPr>
        <w:t>, що дода</w:t>
      </w:r>
      <w:r>
        <w:rPr>
          <w:sz w:val="28"/>
          <w:szCs w:val="28"/>
        </w:rPr>
        <w:t>ю</w:t>
      </w:r>
      <w:r w:rsidRPr="00683A20">
        <w:rPr>
          <w:sz w:val="28"/>
          <w:szCs w:val="28"/>
        </w:rPr>
        <w:t>ться.</w:t>
      </w:r>
    </w:p>
    <w:p w14:paraId="164BF4F1" w14:textId="77777777" w:rsidR="00530AA7" w:rsidRDefault="00530AA7" w:rsidP="00530AA7">
      <w:pPr>
        <w:spacing w:after="240" w:line="259" w:lineRule="auto"/>
        <w:ind w:right="-142" w:firstLine="448"/>
        <w:jc w:val="both"/>
        <w:rPr>
          <w:sz w:val="28"/>
          <w:szCs w:val="28"/>
        </w:rPr>
      </w:pPr>
      <w:r>
        <w:rPr>
          <w:sz w:val="28"/>
          <w:szCs w:val="28"/>
        </w:rPr>
        <w:t>2. Юридичному департаменту забезпечити подання цього наказу на державну реєстрацію до Міністерства юстиції України в установленому законодавством порядку.</w:t>
      </w:r>
    </w:p>
    <w:p w14:paraId="7B0087E8" w14:textId="77777777" w:rsidR="00530AA7" w:rsidRDefault="00530AA7" w:rsidP="00530AA7">
      <w:pPr>
        <w:spacing w:after="240" w:line="259" w:lineRule="auto"/>
        <w:ind w:right="-142" w:firstLine="448"/>
        <w:jc w:val="both"/>
        <w:rPr>
          <w:sz w:val="28"/>
          <w:szCs w:val="28"/>
        </w:rPr>
      </w:pPr>
      <w:bookmarkStart w:id="0" w:name="n8"/>
      <w:bookmarkEnd w:id="0"/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>. Цей наказ набирає чинності з дня його офіційного опублікування.</w:t>
      </w:r>
    </w:p>
    <w:p w14:paraId="5E6ABEA0" w14:textId="77777777" w:rsidR="00530AA7" w:rsidRDefault="00530AA7" w:rsidP="00530AA7">
      <w:pPr>
        <w:spacing w:after="240" w:line="259" w:lineRule="auto"/>
        <w:ind w:right="-142" w:firstLine="44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виконанням наказу залишаю за собою.</w:t>
      </w:r>
    </w:p>
    <w:p w14:paraId="401FD6F8" w14:textId="77777777" w:rsidR="00530AA7" w:rsidRDefault="00530AA7" w:rsidP="00530AA7">
      <w:pPr>
        <w:spacing w:line="259" w:lineRule="auto"/>
        <w:jc w:val="both"/>
        <w:rPr>
          <w:sz w:val="28"/>
          <w:szCs w:val="28"/>
        </w:rPr>
      </w:pPr>
      <w:bookmarkStart w:id="1" w:name="n47"/>
      <w:bookmarkEnd w:id="1"/>
    </w:p>
    <w:p w14:paraId="2086AF94" w14:textId="77777777" w:rsidR="00530AA7" w:rsidRDefault="00530AA7" w:rsidP="00530AA7">
      <w:pPr>
        <w:tabs>
          <w:tab w:val="left" w:pos="1284"/>
        </w:tabs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A0A7F2E" w14:textId="77777777" w:rsidR="00530AA7" w:rsidRDefault="00530AA7" w:rsidP="00530AA7">
      <w:pPr>
        <w:tabs>
          <w:tab w:val="left" w:pos="1284"/>
        </w:tabs>
        <w:spacing w:line="259" w:lineRule="auto"/>
        <w:jc w:val="both"/>
        <w:rPr>
          <w:sz w:val="28"/>
          <w:szCs w:val="28"/>
        </w:rPr>
      </w:pPr>
    </w:p>
    <w:p w14:paraId="2FBDED51" w14:textId="77777777" w:rsidR="00530AA7" w:rsidRPr="00CF51D3" w:rsidRDefault="00530AA7" w:rsidP="00530AA7">
      <w:pPr>
        <w:spacing w:line="259" w:lineRule="auto"/>
        <w:ind w:right="142"/>
        <w:jc w:val="both"/>
        <w:rPr>
          <w:vanish/>
          <w:sz w:val="28"/>
          <w:szCs w:val="28"/>
        </w:rPr>
      </w:pPr>
    </w:p>
    <w:p w14:paraId="2445FB98" w14:textId="77777777" w:rsidR="00530AA7" w:rsidRPr="00CF51D3" w:rsidRDefault="00530AA7" w:rsidP="00530AA7">
      <w:pPr>
        <w:spacing w:line="259" w:lineRule="auto"/>
        <w:ind w:right="-142"/>
        <w:rPr>
          <w:sz w:val="28"/>
          <w:szCs w:val="28"/>
          <w:lang w:val="ru-RU"/>
        </w:rPr>
      </w:pPr>
      <w:r w:rsidRPr="00CF51D3">
        <w:rPr>
          <w:sz w:val="28"/>
          <w:szCs w:val="28"/>
        </w:rPr>
        <w:t>Директор</w:t>
      </w:r>
      <w:r w:rsidRPr="00CF51D3">
        <w:rPr>
          <w:sz w:val="28"/>
          <w:szCs w:val="28"/>
        </w:rPr>
        <w:tab/>
      </w:r>
      <w:r w:rsidRPr="00CF51D3">
        <w:rPr>
          <w:sz w:val="28"/>
          <w:szCs w:val="28"/>
        </w:rPr>
        <w:tab/>
      </w:r>
      <w:r w:rsidRPr="00CF51D3">
        <w:rPr>
          <w:sz w:val="28"/>
          <w:szCs w:val="28"/>
        </w:rPr>
        <w:tab/>
      </w:r>
      <w:r w:rsidRPr="00CF51D3">
        <w:rPr>
          <w:sz w:val="28"/>
          <w:szCs w:val="28"/>
        </w:rPr>
        <w:tab/>
      </w:r>
      <w:r w:rsidRPr="00CF51D3">
        <w:rPr>
          <w:sz w:val="28"/>
          <w:szCs w:val="28"/>
        </w:rPr>
        <w:tab/>
      </w:r>
      <w:r w:rsidRPr="00CF51D3">
        <w:rPr>
          <w:sz w:val="28"/>
          <w:szCs w:val="28"/>
        </w:rPr>
        <w:tab/>
      </w:r>
      <w:r w:rsidRPr="00CF51D3">
        <w:rPr>
          <w:sz w:val="28"/>
          <w:szCs w:val="28"/>
        </w:rPr>
        <w:tab/>
      </w:r>
      <w:r w:rsidRPr="00CF51D3">
        <w:rPr>
          <w:sz w:val="28"/>
          <w:szCs w:val="28"/>
        </w:rPr>
        <w:tab/>
      </w:r>
      <w:r w:rsidRPr="00CF51D3">
        <w:rPr>
          <w:sz w:val="28"/>
          <w:szCs w:val="28"/>
        </w:rPr>
        <w:tab/>
      </w:r>
      <w:r w:rsidRPr="00CF51D3">
        <w:rPr>
          <w:sz w:val="28"/>
          <w:szCs w:val="28"/>
          <w:lang w:val="ru-RU"/>
        </w:rPr>
        <w:t xml:space="preserve">    </w:t>
      </w:r>
      <w:r w:rsidRPr="00CF51D3">
        <w:rPr>
          <w:sz w:val="28"/>
          <w:szCs w:val="28"/>
        </w:rPr>
        <w:t xml:space="preserve">Вадим </w:t>
      </w:r>
      <w:r w:rsidRPr="00CF51D3">
        <w:rPr>
          <w:sz w:val="28"/>
          <w:szCs w:val="28"/>
          <w:lang w:val="ru-RU"/>
        </w:rPr>
        <w:t>МЕЛЬНИК</w:t>
      </w:r>
    </w:p>
    <w:p w14:paraId="2BD1AE6B" w14:textId="77777777" w:rsidR="00530AA7" w:rsidRDefault="00530AA7" w:rsidP="00530AA7">
      <w:pPr>
        <w:spacing w:line="259" w:lineRule="auto"/>
        <w:rPr>
          <w:b/>
          <w:sz w:val="28"/>
          <w:szCs w:val="28"/>
          <w:lang w:val="ru-RU"/>
        </w:rPr>
      </w:pPr>
    </w:p>
    <w:p w14:paraId="261CFB31" w14:textId="77777777" w:rsidR="00530AA7" w:rsidRPr="003B06C1" w:rsidRDefault="00530AA7" w:rsidP="00530AA7">
      <w:pPr>
        <w:rPr>
          <w:rFonts w:eastAsia="Calibri"/>
          <w:sz w:val="26"/>
          <w:szCs w:val="26"/>
          <w:lang w:eastAsia="en-US"/>
        </w:rPr>
      </w:pPr>
    </w:p>
    <w:p w14:paraId="5E33FE92" w14:textId="77777777" w:rsidR="00530AA7" w:rsidRDefault="00530AA7" w:rsidP="00F916A9">
      <w:pPr>
        <w:ind w:left="4536" w:right="-1"/>
        <w:rPr>
          <w:rFonts w:eastAsia="Calibri"/>
          <w:sz w:val="28"/>
          <w:szCs w:val="28"/>
          <w:lang w:eastAsia="en-US"/>
        </w:rPr>
      </w:pPr>
    </w:p>
    <w:p w14:paraId="7C588B88" w14:textId="77777777" w:rsidR="00530AA7" w:rsidRDefault="00530AA7" w:rsidP="00F916A9">
      <w:pPr>
        <w:ind w:left="4536" w:right="-1"/>
        <w:rPr>
          <w:rFonts w:eastAsia="Calibri"/>
          <w:sz w:val="28"/>
          <w:szCs w:val="28"/>
          <w:lang w:eastAsia="en-US"/>
        </w:rPr>
      </w:pPr>
    </w:p>
    <w:p w14:paraId="20CE66D6" w14:textId="77777777" w:rsidR="00530AA7" w:rsidRDefault="00530AA7" w:rsidP="00F916A9">
      <w:pPr>
        <w:ind w:left="4536" w:right="-1"/>
        <w:rPr>
          <w:rFonts w:eastAsia="Calibri"/>
          <w:sz w:val="28"/>
          <w:szCs w:val="28"/>
          <w:lang w:eastAsia="en-US"/>
        </w:rPr>
      </w:pPr>
    </w:p>
    <w:p w14:paraId="76B234AE" w14:textId="6BEDE746" w:rsidR="000E326F" w:rsidRPr="002E287D" w:rsidRDefault="000E326F" w:rsidP="00F916A9">
      <w:pPr>
        <w:ind w:left="4536" w:right="-1"/>
        <w:rPr>
          <w:rFonts w:eastAsia="Calibri"/>
          <w:sz w:val="28"/>
          <w:szCs w:val="28"/>
          <w:lang w:eastAsia="en-US"/>
        </w:rPr>
      </w:pPr>
      <w:r w:rsidRPr="002E287D">
        <w:rPr>
          <w:rFonts w:eastAsia="Calibri"/>
          <w:sz w:val="28"/>
          <w:szCs w:val="28"/>
          <w:lang w:eastAsia="en-US"/>
        </w:rPr>
        <w:lastRenderedPageBreak/>
        <w:t>ЗАТВЕРДЖЕНО</w:t>
      </w:r>
    </w:p>
    <w:p w14:paraId="2D9BEEB9" w14:textId="77777777" w:rsidR="000E326F" w:rsidRPr="002E287D" w:rsidRDefault="000E326F" w:rsidP="00F916A9">
      <w:pPr>
        <w:ind w:left="4536" w:right="-1"/>
        <w:rPr>
          <w:rFonts w:eastAsia="Calibri"/>
          <w:sz w:val="28"/>
          <w:szCs w:val="28"/>
          <w:lang w:eastAsia="en-US"/>
        </w:rPr>
      </w:pPr>
      <w:r w:rsidRPr="002E287D">
        <w:rPr>
          <w:rFonts w:eastAsia="Calibri"/>
          <w:sz w:val="28"/>
          <w:szCs w:val="28"/>
          <w:lang w:eastAsia="en-US"/>
        </w:rPr>
        <w:t>Наказ Бюро економічної безпеки України</w:t>
      </w:r>
    </w:p>
    <w:p w14:paraId="5221FE41" w14:textId="77777777" w:rsidR="000E326F" w:rsidRPr="002E287D" w:rsidRDefault="000E326F" w:rsidP="00F916A9">
      <w:pPr>
        <w:ind w:left="4536" w:right="-1"/>
        <w:rPr>
          <w:rFonts w:eastAsia="Calibri"/>
          <w:sz w:val="28"/>
          <w:szCs w:val="28"/>
          <w:lang w:eastAsia="en-US"/>
        </w:rPr>
      </w:pPr>
      <w:r w:rsidRPr="002E287D">
        <w:rPr>
          <w:rFonts w:eastAsia="Calibri"/>
          <w:sz w:val="28"/>
          <w:szCs w:val="28"/>
          <w:lang w:eastAsia="en-US"/>
        </w:rPr>
        <w:t xml:space="preserve"> «___»_________20__ року №__</w:t>
      </w:r>
    </w:p>
    <w:p w14:paraId="7D23F5A7" w14:textId="77777777" w:rsidR="00162200" w:rsidRDefault="00162200" w:rsidP="00162200">
      <w:pPr>
        <w:jc w:val="both"/>
        <w:rPr>
          <w:rFonts w:eastAsia="Calibri"/>
          <w:sz w:val="28"/>
          <w:szCs w:val="28"/>
          <w:lang w:eastAsia="en-US"/>
        </w:rPr>
      </w:pPr>
    </w:p>
    <w:p w14:paraId="6793F30A" w14:textId="77777777" w:rsidR="000842D1" w:rsidRPr="002E287D" w:rsidRDefault="000842D1" w:rsidP="00162200">
      <w:pPr>
        <w:jc w:val="both"/>
        <w:rPr>
          <w:rFonts w:eastAsia="Calibri"/>
          <w:sz w:val="28"/>
          <w:szCs w:val="28"/>
          <w:lang w:eastAsia="en-US"/>
        </w:rPr>
      </w:pPr>
    </w:p>
    <w:p w14:paraId="31DFABB6" w14:textId="77777777" w:rsidR="002E287D" w:rsidRPr="000842D1" w:rsidRDefault="002A4563" w:rsidP="00923BA5">
      <w:pPr>
        <w:jc w:val="center"/>
        <w:rPr>
          <w:rFonts w:eastAsia="Calibri"/>
          <w:sz w:val="28"/>
          <w:szCs w:val="28"/>
          <w:lang w:eastAsia="en-US"/>
        </w:rPr>
      </w:pPr>
      <w:r w:rsidRPr="000842D1">
        <w:rPr>
          <w:rFonts w:eastAsia="Calibri"/>
          <w:sz w:val="28"/>
          <w:szCs w:val="28"/>
          <w:lang w:eastAsia="en-US"/>
        </w:rPr>
        <w:t xml:space="preserve">Правила професійної етики </w:t>
      </w:r>
    </w:p>
    <w:p w14:paraId="6CCB403A" w14:textId="77777777" w:rsidR="00162200" w:rsidRPr="000842D1" w:rsidRDefault="00E771E2" w:rsidP="00923BA5">
      <w:pPr>
        <w:jc w:val="center"/>
        <w:rPr>
          <w:rFonts w:eastAsia="Calibri"/>
          <w:sz w:val="28"/>
          <w:szCs w:val="28"/>
          <w:lang w:eastAsia="en-US"/>
        </w:rPr>
      </w:pPr>
      <w:r w:rsidRPr="000842D1">
        <w:rPr>
          <w:rFonts w:eastAsia="Calibri"/>
          <w:sz w:val="28"/>
          <w:szCs w:val="28"/>
          <w:lang w:eastAsia="en-US"/>
        </w:rPr>
        <w:t>працівників</w:t>
      </w:r>
      <w:r w:rsidR="002A4563" w:rsidRPr="000842D1">
        <w:rPr>
          <w:rFonts w:eastAsia="Calibri"/>
          <w:sz w:val="28"/>
          <w:szCs w:val="28"/>
          <w:lang w:eastAsia="en-US"/>
        </w:rPr>
        <w:t xml:space="preserve"> Бюро економічної безпеки</w:t>
      </w:r>
      <w:r w:rsidR="0030492D" w:rsidRPr="000842D1">
        <w:rPr>
          <w:rFonts w:eastAsia="Calibri"/>
          <w:sz w:val="28"/>
          <w:szCs w:val="28"/>
          <w:lang w:eastAsia="en-US"/>
        </w:rPr>
        <w:t xml:space="preserve"> України</w:t>
      </w:r>
    </w:p>
    <w:p w14:paraId="4C6BEC7A" w14:textId="77777777" w:rsidR="002A4563" w:rsidRPr="000842D1" w:rsidRDefault="002A4563" w:rsidP="00162200">
      <w:pPr>
        <w:jc w:val="both"/>
        <w:rPr>
          <w:rFonts w:eastAsia="Calibri"/>
          <w:sz w:val="28"/>
          <w:szCs w:val="28"/>
          <w:lang w:eastAsia="en-US"/>
        </w:rPr>
      </w:pPr>
    </w:p>
    <w:p w14:paraId="635BE474" w14:textId="77777777" w:rsidR="002A4563" w:rsidRPr="000842D1" w:rsidRDefault="002A4563" w:rsidP="00162200">
      <w:pPr>
        <w:jc w:val="both"/>
        <w:rPr>
          <w:rFonts w:eastAsia="Calibri"/>
          <w:sz w:val="28"/>
          <w:szCs w:val="28"/>
          <w:lang w:eastAsia="en-US"/>
        </w:rPr>
      </w:pPr>
      <w:r w:rsidRPr="000842D1">
        <w:rPr>
          <w:rFonts w:eastAsia="Calibri"/>
          <w:sz w:val="28"/>
          <w:szCs w:val="28"/>
          <w:lang w:eastAsia="en-US"/>
        </w:rPr>
        <w:tab/>
      </w:r>
      <w:r w:rsidRPr="000842D1">
        <w:rPr>
          <w:rFonts w:eastAsia="Calibri"/>
          <w:sz w:val="28"/>
          <w:szCs w:val="28"/>
          <w:lang w:eastAsia="en-US"/>
        </w:rPr>
        <w:tab/>
      </w:r>
      <w:r w:rsidRPr="000842D1">
        <w:rPr>
          <w:rFonts w:eastAsia="Calibri"/>
          <w:sz w:val="28"/>
          <w:szCs w:val="28"/>
          <w:lang w:eastAsia="en-US"/>
        </w:rPr>
        <w:tab/>
      </w:r>
      <w:r w:rsidR="00BD765C" w:rsidRPr="000842D1">
        <w:rPr>
          <w:rFonts w:eastAsia="Calibri"/>
          <w:sz w:val="28"/>
          <w:szCs w:val="28"/>
          <w:lang w:val="ru-RU" w:eastAsia="en-US"/>
        </w:rPr>
        <w:t xml:space="preserve">            </w:t>
      </w:r>
      <w:r w:rsidRPr="000842D1">
        <w:rPr>
          <w:rFonts w:eastAsia="Calibri"/>
          <w:sz w:val="28"/>
          <w:szCs w:val="28"/>
          <w:lang w:eastAsia="en-US"/>
        </w:rPr>
        <w:tab/>
      </w:r>
      <w:r w:rsidRPr="000842D1">
        <w:rPr>
          <w:bCs/>
          <w:sz w:val="28"/>
          <w:szCs w:val="28"/>
          <w:shd w:val="clear" w:color="auto" w:fill="FFFFFF"/>
        </w:rPr>
        <w:t>I. Загальні положення</w:t>
      </w:r>
    </w:p>
    <w:p w14:paraId="575811B4" w14:textId="77777777" w:rsidR="00162200" w:rsidRPr="002E287D" w:rsidRDefault="002A4563" w:rsidP="00162200">
      <w:pPr>
        <w:jc w:val="both"/>
        <w:rPr>
          <w:rFonts w:eastAsia="Calibri"/>
          <w:sz w:val="28"/>
          <w:szCs w:val="28"/>
          <w:lang w:eastAsia="en-US"/>
        </w:rPr>
      </w:pPr>
      <w:r w:rsidRPr="002E287D">
        <w:rPr>
          <w:rFonts w:eastAsia="Calibri"/>
          <w:sz w:val="28"/>
          <w:szCs w:val="28"/>
          <w:lang w:eastAsia="en-US"/>
        </w:rPr>
        <w:tab/>
      </w:r>
    </w:p>
    <w:p w14:paraId="68ABFEE1" w14:textId="77777777" w:rsidR="00330BB1" w:rsidRPr="00BD765C" w:rsidRDefault="00507092" w:rsidP="007949D5">
      <w:pPr>
        <w:pStyle w:val="a5"/>
        <w:numPr>
          <w:ilvl w:val="0"/>
          <w:numId w:val="20"/>
        </w:numPr>
        <w:ind w:left="0"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Ці </w:t>
      </w:r>
      <w:r w:rsidR="00403D4D">
        <w:rPr>
          <w:rFonts w:eastAsia="Calibri"/>
          <w:sz w:val="28"/>
          <w:szCs w:val="28"/>
          <w:lang w:eastAsia="en-US"/>
        </w:rPr>
        <w:t>П</w:t>
      </w:r>
      <w:r>
        <w:rPr>
          <w:rFonts w:eastAsia="Calibri"/>
          <w:sz w:val="28"/>
          <w:szCs w:val="28"/>
          <w:lang w:eastAsia="en-US"/>
        </w:rPr>
        <w:t>равила</w:t>
      </w:r>
      <w:r w:rsidR="002A4563" w:rsidRPr="00BD765C">
        <w:rPr>
          <w:rFonts w:eastAsia="Calibri"/>
          <w:sz w:val="28"/>
          <w:szCs w:val="28"/>
          <w:lang w:eastAsia="en-US"/>
        </w:rPr>
        <w:t xml:space="preserve"> встановлюють основні</w:t>
      </w:r>
      <w:r w:rsidR="007949D5">
        <w:rPr>
          <w:rFonts w:eastAsia="Calibri"/>
          <w:sz w:val="28"/>
          <w:szCs w:val="28"/>
          <w:lang w:eastAsia="en-US"/>
        </w:rPr>
        <w:t xml:space="preserve"> моральні та професійно-</w:t>
      </w:r>
      <w:r w:rsidR="00D354F8">
        <w:rPr>
          <w:rFonts w:eastAsia="Calibri"/>
          <w:sz w:val="28"/>
          <w:szCs w:val="28"/>
          <w:lang w:eastAsia="en-US"/>
        </w:rPr>
        <w:t xml:space="preserve">етичні  принципи та </w:t>
      </w:r>
      <w:r w:rsidR="00330BB1" w:rsidRPr="00BD765C">
        <w:rPr>
          <w:rFonts w:eastAsia="Calibri"/>
          <w:sz w:val="28"/>
          <w:szCs w:val="28"/>
          <w:lang w:eastAsia="en-US"/>
        </w:rPr>
        <w:t>вимоги до поведінки</w:t>
      </w:r>
      <w:r w:rsidR="00942D24">
        <w:rPr>
          <w:rFonts w:eastAsia="Calibri"/>
          <w:sz w:val="28"/>
          <w:szCs w:val="28"/>
          <w:lang w:eastAsia="en-US"/>
        </w:rPr>
        <w:t xml:space="preserve"> </w:t>
      </w:r>
      <w:r w:rsidR="00942D24" w:rsidRPr="00AB73D9">
        <w:rPr>
          <w:rFonts w:eastAsia="Calibri"/>
          <w:sz w:val="28"/>
          <w:szCs w:val="28"/>
          <w:lang w:eastAsia="en-US"/>
        </w:rPr>
        <w:t>гласних та негласних штатних працівників, які мають спеціальні звання</w:t>
      </w:r>
      <w:r w:rsidR="00CB4748">
        <w:rPr>
          <w:rFonts w:eastAsia="Calibri"/>
          <w:sz w:val="28"/>
          <w:szCs w:val="28"/>
          <w:lang w:eastAsia="en-US"/>
        </w:rPr>
        <w:t xml:space="preserve"> БЕБ</w:t>
      </w:r>
      <w:r w:rsidR="007949D5">
        <w:rPr>
          <w:rFonts w:eastAsia="Calibri"/>
          <w:sz w:val="28"/>
          <w:szCs w:val="28"/>
          <w:lang w:eastAsia="en-US"/>
        </w:rPr>
        <w:t>,</w:t>
      </w:r>
      <w:r w:rsidR="00942D24" w:rsidRPr="00AB73D9">
        <w:rPr>
          <w:rFonts w:eastAsia="Calibri"/>
          <w:sz w:val="28"/>
          <w:szCs w:val="28"/>
          <w:lang w:eastAsia="en-US"/>
        </w:rPr>
        <w:t xml:space="preserve"> та осіб, які уклали трудовий договір з </w:t>
      </w:r>
      <w:r w:rsidR="00CB4748">
        <w:rPr>
          <w:rFonts w:eastAsia="Calibri"/>
          <w:sz w:val="28"/>
          <w:szCs w:val="28"/>
          <w:lang w:eastAsia="en-US"/>
        </w:rPr>
        <w:t>БЕБ</w:t>
      </w:r>
      <w:r w:rsidR="00942D24">
        <w:rPr>
          <w:rFonts w:eastAsia="Calibri"/>
          <w:sz w:val="28"/>
          <w:szCs w:val="28"/>
          <w:lang w:eastAsia="en-US"/>
        </w:rPr>
        <w:t xml:space="preserve"> </w:t>
      </w:r>
      <w:r w:rsidR="00942D24" w:rsidRPr="00AB73D9">
        <w:rPr>
          <w:rFonts w:eastAsia="Calibri"/>
          <w:sz w:val="28"/>
          <w:szCs w:val="28"/>
          <w:lang w:eastAsia="en-US"/>
        </w:rPr>
        <w:t>та йог</w:t>
      </w:r>
      <w:r w:rsidR="00CB4748">
        <w:rPr>
          <w:rFonts w:eastAsia="Calibri"/>
          <w:sz w:val="28"/>
          <w:szCs w:val="28"/>
          <w:lang w:eastAsia="en-US"/>
        </w:rPr>
        <w:t>о територіальними</w:t>
      </w:r>
      <w:r w:rsidR="00942D24" w:rsidRPr="00AB73D9">
        <w:rPr>
          <w:rFonts w:eastAsia="Calibri"/>
          <w:sz w:val="28"/>
          <w:szCs w:val="28"/>
          <w:lang w:eastAsia="en-US"/>
        </w:rPr>
        <w:t xml:space="preserve"> управлін</w:t>
      </w:r>
      <w:r w:rsidR="00CB4748">
        <w:rPr>
          <w:rFonts w:eastAsia="Calibri"/>
          <w:sz w:val="28"/>
          <w:szCs w:val="28"/>
          <w:lang w:eastAsia="en-US"/>
        </w:rPr>
        <w:t>нями</w:t>
      </w:r>
      <w:r w:rsidR="00942D24" w:rsidRPr="00AB73D9">
        <w:rPr>
          <w:rFonts w:eastAsia="Calibri"/>
          <w:sz w:val="28"/>
          <w:szCs w:val="28"/>
          <w:lang w:eastAsia="en-US"/>
        </w:rPr>
        <w:t xml:space="preserve"> (далі </w:t>
      </w:r>
      <w:r w:rsidR="007949D5" w:rsidRPr="007949D5">
        <w:rPr>
          <w:rFonts w:eastAsia="Calibri"/>
          <w:sz w:val="28"/>
          <w:szCs w:val="28"/>
          <w:lang w:eastAsia="en-US"/>
        </w:rPr>
        <w:t>–</w:t>
      </w:r>
      <w:r w:rsidR="00942D24" w:rsidRPr="00AB73D9">
        <w:rPr>
          <w:rFonts w:eastAsia="Calibri"/>
          <w:sz w:val="28"/>
          <w:szCs w:val="28"/>
          <w:lang w:eastAsia="en-US"/>
        </w:rPr>
        <w:t xml:space="preserve"> працівники), якими вони зобов’язані керуватися під час виконання своїх посадових (службових) обов’язків</w:t>
      </w:r>
      <w:r w:rsidR="00330BB1" w:rsidRPr="00BD765C">
        <w:rPr>
          <w:rFonts w:eastAsia="Calibri"/>
          <w:sz w:val="28"/>
          <w:szCs w:val="28"/>
          <w:lang w:eastAsia="en-US"/>
        </w:rPr>
        <w:t>.</w:t>
      </w:r>
    </w:p>
    <w:p w14:paraId="295DEB6F" w14:textId="77777777" w:rsidR="00E14F46" w:rsidRPr="00942D24" w:rsidRDefault="00E14F46" w:rsidP="00E14F46">
      <w:pPr>
        <w:jc w:val="both"/>
        <w:rPr>
          <w:rFonts w:eastAsia="Calibri"/>
          <w:sz w:val="28"/>
          <w:szCs w:val="28"/>
          <w:lang w:eastAsia="en-US"/>
        </w:rPr>
      </w:pPr>
    </w:p>
    <w:p w14:paraId="131DD82B" w14:textId="77777777" w:rsidR="002A4563" w:rsidRPr="00BD765C" w:rsidRDefault="007949D5" w:rsidP="008C5F9A">
      <w:pPr>
        <w:pStyle w:val="a5"/>
        <w:numPr>
          <w:ilvl w:val="0"/>
          <w:numId w:val="20"/>
        </w:numPr>
        <w:ind w:left="0"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Ці </w:t>
      </w:r>
      <w:r w:rsidR="00330BB1" w:rsidRPr="00BD765C">
        <w:rPr>
          <w:rFonts w:eastAsia="Calibri"/>
          <w:sz w:val="28"/>
          <w:szCs w:val="28"/>
          <w:lang w:eastAsia="en-US"/>
        </w:rPr>
        <w:t xml:space="preserve">Правила ґрунтуються на </w:t>
      </w:r>
      <w:r w:rsidR="008C5F9A" w:rsidRPr="00BD765C">
        <w:rPr>
          <w:rFonts w:eastAsia="Calibri"/>
          <w:sz w:val="28"/>
          <w:szCs w:val="28"/>
          <w:lang w:eastAsia="en-US"/>
        </w:rPr>
        <w:t xml:space="preserve">положеннях Конституції України, </w:t>
      </w:r>
      <w:r w:rsidR="00330BB1" w:rsidRPr="00BD765C">
        <w:rPr>
          <w:rFonts w:eastAsia="Calibri"/>
          <w:sz w:val="28"/>
          <w:szCs w:val="28"/>
          <w:lang w:eastAsia="en-US"/>
        </w:rPr>
        <w:t>Закону України «Про запобігання корупції»,</w:t>
      </w:r>
      <w:r w:rsidR="00D12038" w:rsidRPr="00BD765C">
        <w:rPr>
          <w:rFonts w:eastAsia="Calibri"/>
          <w:sz w:val="28"/>
          <w:szCs w:val="28"/>
          <w:lang w:eastAsia="en-US"/>
        </w:rPr>
        <w:t xml:space="preserve"> </w:t>
      </w:r>
      <w:r w:rsidR="00174EE1" w:rsidRPr="00BD765C">
        <w:rPr>
          <w:rFonts w:eastAsia="Calibri"/>
          <w:sz w:val="28"/>
          <w:szCs w:val="28"/>
          <w:lang w:eastAsia="en-US"/>
        </w:rPr>
        <w:t>Закону України «Про Бюро економічної безпеки</w:t>
      </w:r>
      <w:r w:rsidR="00F916A9" w:rsidRPr="00BD765C">
        <w:rPr>
          <w:rFonts w:eastAsia="Calibri"/>
          <w:sz w:val="28"/>
          <w:szCs w:val="28"/>
          <w:lang w:eastAsia="en-US"/>
        </w:rPr>
        <w:t xml:space="preserve"> України</w:t>
      </w:r>
      <w:r w:rsidR="00174EE1" w:rsidRPr="00BD765C">
        <w:rPr>
          <w:rFonts w:eastAsia="Calibri"/>
          <w:sz w:val="28"/>
          <w:szCs w:val="28"/>
          <w:lang w:eastAsia="en-US"/>
        </w:rPr>
        <w:t>»</w:t>
      </w:r>
      <w:r w:rsidR="00B96D55" w:rsidRPr="00BD765C">
        <w:rPr>
          <w:sz w:val="28"/>
          <w:szCs w:val="28"/>
          <w:shd w:val="clear" w:color="auto" w:fill="FFFFFF"/>
        </w:rPr>
        <w:t>. </w:t>
      </w:r>
    </w:p>
    <w:p w14:paraId="7AFAB119" w14:textId="77777777" w:rsidR="00E14F46" w:rsidRPr="00942D24" w:rsidRDefault="00E14F46" w:rsidP="00E14F46">
      <w:pPr>
        <w:jc w:val="both"/>
        <w:rPr>
          <w:rFonts w:eastAsia="Calibri"/>
          <w:sz w:val="28"/>
          <w:szCs w:val="28"/>
          <w:lang w:eastAsia="en-US"/>
        </w:rPr>
      </w:pPr>
    </w:p>
    <w:p w14:paraId="7E691738" w14:textId="77777777" w:rsidR="00174EE1" w:rsidRPr="00BD765C" w:rsidRDefault="007949D5" w:rsidP="00174EE1">
      <w:pPr>
        <w:pStyle w:val="a5"/>
        <w:numPr>
          <w:ilvl w:val="0"/>
          <w:numId w:val="20"/>
        </w:numPr>
        <w:ind w:left="0"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Ці </w:t>
      </w:r>
      <w:r w:rsidR="00D12038" w:rsidRPr="00BD765C">
        <w:rPr>
          <w:rFonts w:eastAsia="Calibri"/>
          <w:sz w:val="28"/>
          <w:szCs w:val="28"/>
          <w:lang w:eastAsia="en-US"/>
        </w:rPr>
        <w:t>Правила розроблен</w:t>
      </w:r>
      <w:r>
        <w:rPr>
          <w:rFonts w:eastAsia="Calibri"/>
          <w:sz w:val="28"/>
          <w:szCs w:val="28"/>
          <w:lang w:eastAsia="en-US"/>
        </w:rPr>
        <w:t>о</w:t>
      </w:r>
      <w:r w:rsidR="00D12038" w:rsidRPr="00BD765C">
        <w:rPr>
          <w:rFonts w:eastAsia="Calibri"/>
          <w:sz w:val="28"/>
          <w:szCs w:val="28"/>
          <w:lang w:eastAsia="en-US"/>
        </w:rPr>
        <w:t xml:space="preserve"> з метою з</w:t>
      </w:r>
      <w:r w:rsidR="000A26AA" w:rsidRPr="00BD765C">
        <w:rPr>
          <w:rFonts w:eastAsia="Calibri"/>
          <w:sz w:val="28"/>
          <w:szCs w:val="28"/>
          <w:lang w:eastAsia="en-US"/>
        </w:rPr>
        <w:t>апровадження етичних стандартів</w:t>
      </w:r>
      <w:r w:rsidR="00174EE1" w:rsidRPr="00BD765C">
        <w:rPr>
          <w:rFonts w:eastAsia="Calibri"/>
          <w:sz w:val="28"/>
          <w:szCs w:val="28"/>
          <w:lang w:eastAsia="en-US"/>
        </w:rPr>
        <w:t xml:space="preserve"> </w:t>
      </w:r>
      <w:r w:rsidR="00D12038" w:rsidRPr="00BD765C">
        <w:rPr>
          <w:rFonts w:eastAsia="Calibri"/>
          <w:sz w:val="28"/>
          <w:szCs w:val="28"/>
          <w:lang w:eastAsia="en-US"/>
        </w:rPr>
        <w:t xml:space="preserve">поведінки працівників, сумлінного, чесного та професійного </w:t>
      </w:r>
      <w:r w:rsidR="00D867E5" w:rsidRPr="00BD765C">
        <w:rPr>
          <w:rFonts w:eastAsia="Calibri"/>
          <w:sz w:val="28"/>
          <w:szCs w:val="28"/>
          <w:lang w:eastAsia="en-US"/>
        </w:rPr>
        <w:t>виконання ними посадових (службових) обов’язків</w:t>
      </w:r>
      <w:r w:rsidR="00F87BE3" w:rsidRPr="00BD765C">
        <w:rPr>
          <w:rFonts w:eastAsia="Calibri"/>
          <w:sz w:val="28"/>
          <w:szCs w:val="28"/>
          <w:lang w:eastAsia="en-US"/>
        </w:rPr>
        <w:t xml:space="preserve">, формування бездоганної </w:t>
      </w:r>
      <w:r w:rsidR="00D867E5" w:rsidRPr="00BD765C">
        <w:rPr>
          <w:rFonts w:eastAsia="Calibri"/>
          <w:sz w:val="28"/>
          <w:szCs w:val="28"/>
          <w:lang w:eastAsia="en-US"/>
        </w:rPr>
        <w:t>репу</w:t>
      </w:r>
      <w:r w:rsidR="000A26AA" w:rsidRPr="00BD765C">
        <w:rPr>
          <w:rFonts w:eastAsia="Calibri"/>
          <w:sz w:val="28"/>
          <w:szCs w:val="28"/>
          <w:lang w:eastAsia="en-US"/>
        </w:rPr>
        <w:t>тації БЕБ, недопущення вчинення корупційних правопорушень та правопорушень</w:t>
      </w:r>
      <w:r w:rsidR="00533233" w:rsidRPr="00BD765C">
        <w:rPr>
          <w:rFonts w:eastAsia="Calibri"/>
          <w:sz w:val="28"/>
          <w:szCs w:val="28"/>
          <w:lang w:eastAsia="en-US"/>
        </w:rPr>
        <w:t>,</w:t>
      </w:r>
      <w:r w:rsidR="000A26AA" w:rsidRPr="00BD765C">
        <w:rPr>
          <w:rFonts w:eastAsia="Calibri"/>
          <w:sz w:val="28"/>
          <w:szCs w:val="28"/>
          <w:lang w:eastAsia="en-US"/>
        </w:rPr>
        <w:t xml:space="preserve"> пов’язаних з корупціє</w:t>
      </w:r>
      <w:r w:rsidR="0007173A" w:rsidRPr="00BD765C">
        <w:rPr>
          <w:rFonts w:eastAsia="Calibri"/>
          <w:sz w:val="28"/>
          <w:szCs w:val="28"/>
          <w:lang w:eastAsia="en-US"/>
        </w:rPr>
        <w:t xml:space="preserve">ю, </w:t>
      </w:r>
      <w:r w:rsidR="0030492D" w:rsidRPr="00BD765C">
        <w:rPr>
          <w:rFonts w:eastAsia="Calibri"/>
          <w:sz w:val="28"/>
          <w:szCs w:val="28"/>
          <w:lang w:eastAsia="en-US"/>
        </w:rPr>
        <w:t>формування у працівників</w:t>
      </w:r>
      <w:r w:rsidR="0007173A" w:rsidRPr="00BD765C">
        <w:rPr>
          <w:rFonts w:eastAsia="Calibri"/>
          <w:sz w:val="28"/>
          <w:szCs w:val="28"/>
          <w:lang w:eastAsia="en-US"/>
        </w:rPr>
        <w:t xml:space="preserve"> неприйнятного ставлення до корупції.</w:t>
      </w:r>
    </w:p>
    <w:p w14:paraId="20ACCB63" w14:textId="77777777" w:rsidR="00E14F46" w:rsidRPr="002E287D" w:rsidRDefault="00E14F46" w:rsidP="00E14F46">
      <w:pPr>
        <w:jc w:val="both"/>
        <w:rPr>
          <w:rFonts w:eastAsia="Calibri"/>
          <w:sz w:val="14"/>
          <w:szCs w:val="14"/>
          <w:lang w:eastAsia="en-US"/>
        </w:rPr>
      </w:pPr>
    </w:p>
    <w:p w14:paraId="20035B2D" w14:textId="77777777" w:rsidR="00667495" w:rsidRPr="002E287D" w:rsidRDefault="00E9451B" w:rsidP="001E5F48">
      <w:pPr>
        <w:pStyle w:val="a5"/>
        <w:numPr>
          <w:ilvl w:val="0"/>
          <w:numId w:val="20"/>
        </w:numPr>
        <w:tabs>
          <w:tab w:val="left" w:pos="567"/>
        </w:tabs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2E287D">
        <w:rPr>
          <w:rFonts w:eastAsia="Calibri"/>
          <w:sz w:val="28"/>
          <w:szCs w:val="28"/>
          <w:lang w:eastAsia="en-US"/>
        </w:rPr>
        <w:t xml:space="preserve">Кожен працівник </w:t>
      </w:r>
      <w:r w:rsidR="001C7298">
        <w:rPr>
          <w:rFonts w:eastAsia="Calibri"/>
          <w:sz w:val="28"/>
          <w:szCs w:val="28"/>
          <w:lang w:eastAsia="en-US"/>
        </w:rPr>
        <w:t>ознайомлюється зі змістом цих Правил</w:t>
      </w:r>
      <w:r w:rsidRPr="002E287D">
        <w:rPr>
          <w:rFonts w:eastAsia="Calibri"/>
          <w:sz w:val="28"/>
          <w:szCs w:val="28"/>
          <w:lang w:eastAsia="en-US"/>
        </w:rPr>
        <w:t>. За результ</w:t>
      </w:r>
      <w:r w:rsidR="00E771E2">
        <w:rPr>
          <w:rFonts w:eastAsia="Calibri"/>
          <w:sz w:val="28"/>
          <w:szCs w:val="28"/>
          <w:lang w:eastAsia="en-US"/>
        </w:rPr>
        <w:t xml:space="preserve">атами ознайомлення з </w:t>
      </w:r>
      <w:r w:rsidR="00F031CE">
        <w:rPr>
          <w:rFonts w:eastAsia="Calibri"/>
          <w:sz w:val="28"/>
          <w:szCs w:val="28"/>
          <w:lang w:eastAsia="en-US"/>
        </w:rPr>
        <w:t xml:space="preserve">цими </w:t>
      </w:r>
      <w:r w:rsidR="00E771E2">
        <w:rPr>
          <w:rFonts w:eastAsia="Calibri"/>
          <w:sz w:val="28"/>
          <w:szCs w:val="28"/>
          <w:lang w:eastAsia="en-US"/>
        </w:rPr>
        <w:t xml:space="preserve">Правилами </w:t>
      </w:r>
      <w:r w:rsidRPr="002E287D">
        <w:rPr>
          <w:rFonts w:eastAsia="Calibri"/>
          <w:sz w:val="28"/>
          <w:szCs w:val="28"/>
          <w:lang w:eastAsia="en-US"/>
        </w:rPr>
        <w:t xml:space="preserve">працівник підписує повідомлення про виконання вимог </w:t>
      </w:r>
      <w:r w:rsidR="001C7298">
        <w:rPr>
          <w:rFonts w:eastAsia="Calibri"/>
          <w:sz w:val="28"/>
          <w:szCs w:val="28"/>
          <w:lang w:eastAsia="en-US"/>
        </w:rPr>
        <w:t xml:space="preserve">цих </w:t>
      </w:r>
      <w:r w:rsidRPr="002E287D">
        <w:rPr>
          <w:rFonts w:eastAsia="Calibri"/>
          <w:sz w:val="28"/>
          <w:szCs w:val="28"/>
          <w:lang w:eastAsia="en-US"/>
        </w:rPr>
        <w:t>Правил за формою, наведеною у додатку до цих Правил, як</w:t>
      </w:r>
      <w:r w:rsidR="00942D24">
        <w:rPr>
          <w:rFonts w:eastAsia="Calibri"/>
          <w:sz w:val="28"/>
          <w:szCs w:val="28"/>
          <w:lang w:eastAsia="en-US"/>
        </w:rPr>
        <w:t>ий</w:t>
      </w:r>
      <w:r w:rsidRPr="002E287D">
        <w:rPr>
          <w:rFonts w:eastAsia="Calibri"/>
          <w:sz w:val="28"/>
          <w:szCs w:val="28"/>
          <w:lang w:eastAsia="en-US"/>
        </w:rPr>
        <w:t xml:space="preserve"> долучаєтьс</w:t>
      </w:r>
      <w:r w:rsidR="0030492D">
        <w:rPr>
          <w:rFonts w:eastAsia="Calibri"/>
          <w:sz w:val="28"/>
          <w:szCs w:val="28"/>
          <w:lang w:eastAsia="en-US"/>
        </w:rPr>
        <w:t>я до особової справи працівника</w:t>
      </w:r>
      <w:r w:rsidR="00667495" w:rsidRPr="002E287D">
        <w:rPr>
          <w:rFonts w:eastAsia="Calibri"/>
          <w:sz w:val="28"/>
          <w:szCs w:val="28"/>
          <w:lang w:eastAsia="en-US"/>
        </w:rPr>
        <w:t>.</w:t>
      </w:r>
    </w:p>
    <w:p w14:paraId="3BCD8864" w14:textId="77777777" w:rsidR="00E14F46" w:rsidRPr="002E287D" w:rsidRDefault="00E14F46" w:rsidP="00E14F46">
      <w:pPr>
        <w:tabs>
          <w:tab w:val="left" w:pos="567"/>
        </w:tabs>
        <w:jc w:val="both"/>
        <w:rPr>
          <w:rFonts w:eastAsia="Calibri"/>
          <w:sz w:val="14"/>
          <w:szCs w:val="14"/>
          <w:lang w:eastAsia="en-US"/>
        </w:rPr>
      </w:pPr>
    </w:p>
    <w:p w14:paraId="56F64343" w14:textId="77777777" w:rsidR="0081012B" w:rsidRPr="002E287D" w:rsidRDefault="0030492D" w:rsidP="007949D5">
      <w:pPr>
        <w:pStyle w:val="a5"/>
        <w:numPr>
          <w:ilvl w:val="0"/>
          <w:numId w:val="20"/>
        </w:numPr>
        <w:ind w:left="0"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Працівник </w:t>
      </w:r>
      <w:r w:rsidR="001E5F48" w:rsidRPr="002E287D">
        <w:rPr>
          <w:rFonts w:eastAsia="Calibri"/>
          <w:sz w:val="28"/>
          <w:szCs w:val="28"/>
          <w:lang w:eastAsia="en-US"/>
        </w:rPr>
        <w:t xml:space="preserve">має дотримуватися встановлених </w:t>
      </w:r>
      <w:r w:rsidR="001C7298">
        <w:rPr>
          <w:rFonts w:eastAsia="Calibri"/>
          <w:sz w:val="28"/>
          <w:szCs w:val="28"/>
          <w:lang w:eastAsia="en-US"/>
        </w:rPr>
        <w:t xml:space="preserve">цими </w:t>
      </w:r>
      <w:r w:rsidR="00667495" w:rsidRPr="002E287D">
        <w:rPr>
          <w:rFonts w:eastAsia="Calibri"/>
          <w:sz w:val="28"/>
          <w:szCs w:val="28"/>
          <w:lang w:eastAsia="en-US"/>
        </w:rPr>
        <w:t xml:space="preserve">Правилами </w:t>
      </w:r>
      <w:r w:rsidR="002C77B5">
        <w:rPr>
          <w:rFonts w:eastAsia="Calibri"/>
          <w:sz w:val="28"/>
          <w:szCs w:val="28"/>
          <w:lang w:eastAsia="en-US"/>
        </w:rPr>
        <w:t>о</w:t>
      </w:r>
      <w:r w:rsidR="007949D5">
        <w:rPr>
          <w:rFonts w:eastAsia="Calibri"/>
          <w:sz w:val="28"/>
          <w:szCs w:val="28"/>
          <w:lang w:eastAsia="en-US"/>
        </w:rPr>
        <w:t>сновних моральних та професійно</w:t>
      </w:r>
      <w:r w:rsidR="007949D5" w:rsidRPr="007949D5">
        <w:rPr>
          <w:rFonts w:eastAsia="Calibri"/>
          <w:sz w:val="28"/>
          <w:szCs w:val="28"/>
          <w:lang w:eastAsia="en-US"/>
        </w:rPr>
        <w:t>-</w:t>
      </w:r>
      <w:r w:rsidR="002C77B5">
        <w:rPr>
          <w:rFonts w:eastAsia="Calibri"/>
          <w:sz w:val="28"/>
          <w:szCs w:val="28"/>
          <w:lang w:eastAsia="en-US"/>
        </w:rPr>
        <w:t xml:space="preserve">етичних </w:t>
      </w:r>
      <w:r w:rsidR="00667495" w:rsidRPr="002E287D">
        <w:rPr>
          <w:rFonts w:eastAsia="Calibri"/>
          <w:sz w:val="28"/>
          <w:szCs w:val="28"/>
          <w:lang w:eastAsia="en-US"/>
        </w:rPr>
        <w:t>принципів, дбати про власну репутацію, поважати честь та гідність інших</w:t>
      </w:r>
      <w:r w:rsidR="00533233" w:rsidRPr="002E287D">
        <w:rPr>
          <w:rFonts w:eastAsia="Calibri"/>
          <w:sz w:val="28"/>
          <w:szCs w:val="28"/>
          <w:lang w:eastAsia="en-US"/>
        </w:rPr>
        <w:t xml:space="preserve"> працівників</w:t>
      </w:r>
      <w:r w:rsidR="00667495" w:rsidRPr="002E287D">
        <w:rPr>
          <w:rFonts w:eastAsia="Calibri"/>
          <w:sz w:val="28"/>
          <w:szCs w:val="28"/>
          <w:lang w:eastAsia="en-US"/>
        </w:rPr>
        <w:t>, громадян України, іноземців та осіб без громадянства, утримуватись від вчинення дій, заяв чи вчинків, що компрометують його самого, колег, інших осіб з якими взаємодіє працівник, а також компрометують БЕБ та державу в цілому.</w:t>
      </w:r>
    </w:p>
    <w:p w14:paraId="407F4080" w14:textId="77777777" w:rsidR="00E14F46" w:rsidRPr="002E287D" w:rsidRDefault="00E14F46" w:rsidP="00E14F46">
      <w:pPr>
        <w:jc w:val="both"/>
        <w:rPr>
          <w:rFonts w:eastAsia="Calibri"/>
          <w:sz w:val="14"/>
          <w:szCs w:val="14"/>
          <w:lang w:eastAsia="en-US"/>
        </w:rPr>
      </w:pPr>
    </w:p>
    <w:p w14:paraId="6CDA3C33" w14:textId="77777777" w:rsidR="00667495" w:rsidRPr="002E287D" w:rsidRDefault="00667495" w:rsidP="0081012B">
      <w:pPr>
        <w:pStyle w:val="a5"/>
        <w:numPr>
          <w:ilvl w:val="0"/>
          <w:numId w:val="20"/>
        </w:numPr>
        <w:ind w:left="0" w:firstLine="360"/>
        <w:jc w:val="both"/>
        <w:rPr>
          <w:rFonts w:eastAsia="Calibri"/>
          <w:sz w:val="28"/>
          <w:szCs w:val="28"/>
          <w:lang w:eastAsia="en-US"/>
        </w:rPr>
      </w:pPr>
      <w:r w:rsidRPr="002E287D">
        <w:rPr>
          <w:rFonts w:eastAsia="Calibri"/>
          <w:sz w:val="28"/>
          <w:szCs w:val="28"/>
          <w:lang w:eastAsia="en-US"/>
        </w:rPr>
        <w:t>Керівники структурних підрозділів БЕБ</w:t>
      </w:r>
      <w:r w:rsidR="00C71755" w:rsidRPr="002E287D">
        <w:rPr>
          <w:rFonts w:eastAsia="Calibri"/>
          <w:sz w:val="28"/>
          <w:szCs w:val="28"/>
          <w:lang w:eastAsia="en-US"/>
        </w:rPr>
        <w:t xml:space="preserve"> та</w:t>
      </w:r>
      <w:r w:rsidRPr="002E287D">
        <w:rPr>
          <w:rFonts w:eastAsia="Calibri"/>
          <w:sz w:val="28"/>
          <w:szCs w:val="28"/>
          <w:lang w:eastAsia="en-US"/>
        </w:rPr>
        <w:t xml:space="preserve"> територіальних управлінь, їх заступники</w:t>
      </w:r>
      <w:r w:rsidR="00876087" w:rsidRPr="00876087">
        <w:rPr>
          <w:rFonts w:eastAsia="Calibri"/>
          <w:sz w:val="28"/>
          <w:szCs w:val="28"/>
          <w:lang w:eastAsia="en-US"/>
        </w:rPr>
        <w:t>,</w:t>
      </w:r>
      <w:r w:rsidRPr="002E287D">
        <w:rPr>
          <w:rFonts w:eastAsia="Calibri"/>
          <w:sz w:val="28"/>
          <w:szCs w:val="28"/>
          <w:lang w:eastAsia="en-US"/>
        </w:rPr>
        <w:t xml:space="preserve"> у разі виявлення чи отримання повідомлення про порушення або недотримання</w:t>
      </w:r>
      <w:r w:rsidR="001C7298">
        <w:rPr>
          <w:rFonts w:eastAsia="Calibri"/>
          <w:sz w:val="28"/>
          <w:szCs w:val="28"/>
          <w:lang w:eastAsia="en-US"/>
        </w:rPr>
        <w:t xml:space="preserve"> цих</w:t>
      </w:r>
      <w:r w:rsidRPr="002E287D">
        <w:rPr>
          <w:rFonts w:eastAsia="Calibri"/>
          <w:sz w:val="28"/>
          <w:szCs w:val="28"/>
          <w:lang w:eastAsia="en-US"/>
        </w:rPr>
        <w:t xml:space="preserve"> Правил п</w:t>
      </w:r>
      <w:r w:rsidR="00533233" w:rsidRPr="002E287D">
        <w:rPr>
          <w:rFonts w:eastAsia="Calibri"/>
          <w:sz w:val="28"/>
          <w:szCs w:val="28"/>
          <w:lang w:eastAsia="en-US"/>
        </w:rPr>
        <w:t>ідлеглими</w:t>
      </w:r>
      <w:r w:rsidRPr="002E287D">
        <w:rPr>
          <w:rFonts w:eastAsia="Calibri"/>
          <w:sz w:val="28"/>
          <w:szCs w:val="28"/>
          <w:lang w:eastAsia="en-US"/>
        </w:rPr>
        <w:t xml:space="preserve"> працівниками</w:t>
      </w:r>
      <w:r w:rsidR="00876087" w:rsidRPr="00876087">
        <w:rPr>
          <w:rFonts w:eastAsia="Calibri"/>
          <w:sz w:val="28"/>
          <w:szCs w:val="28"/>
          <w:lang w:eastAsia="en-US"/>
        </w:rPr>
        <w:t>,</w:t>
      </w:r>
      <w:r w:rsidRPr="002E287D">
        <w:rPr>
          <w:rFonts w:eastAsia="Calibri"/>
          <w:sz w:val="28"/>
          <w:szCs w:val="28"/>
          <w:lang w:eastAsia="en-US"/>
        </w:rPr>
        <w:t xml:space="preserve"> у межах компетенції відповідно до законодавства зобов’язані вжити заходів щодо </w:t>
      </w:r>
      <w:r w:rsidR="00C71755" w:rsidRPr="002E287D">
        <w:rPr>
          <w:rFonts w:eastAsia="Calibri"/>
          <w:sz w:val="28"/>
          <w:szCs w:val="28"/>
          <w:lang w:eastAsia="en-US"/>
        </w:rPr>
        <w:t>невідкладно</w:t>
      </w:r>
      <w:r w:rsidR="000C43E3" w:rsidRPr="002E287D">
        <w:rPr>
          <w:rFonts w:eastAsia="Calibri"/>
          <w:sz w:val="28"/>
          <w:szCs w:val="28"/>
          <w:lang w:eastAsia="en-US"/>
        </w:rPr>
        <w:t>го</w:t>
      </w:r>
      <w:r w:rsidRPr="002E287D">
        <w:rPr>
          <w:rFonts w:eastAsia="Calibri"/>
          <w:sz w:val="28"/>
          <w:szCs w:val="28"/>
          <w:lang w:eastAsia="en-US"/>
        </w:rPr>
        <w:t xml:space="preserve"> </w:t>
      </w:r>
      <w:r w:rsidR="000C43E3" w:rsidRPr="002E287D">
        <w:rPr>
          <w:rFonts w:eastAsia="Calibri"/>
          <w:sz w:val="28"/>
          <w:szCs w:val="28"/>
          <w:lang w:eastAsia="en-US"/>
        </w:rPr>
        <w:t>припинення виявленого порушення та</w:t>
      </w:r>
      <w:r w:rsidRPr="002E287D">
        <w:rPr>
          <w:rFonts w:eastAsia="Calibri"/>
          <w:sz w:val="28"/>
          <w:szCs w:val="28"/>
          <w:lang w:eastAsia="en-US"/>
        </w:rPr>
        <w:t xml:space="preserve"> усунення його наслідків</w:t>
      </w:r>
      <w:r w:rsidR="001A35F9" w:rsidRPr="002E287D">
        <w:rPr>
          <w:rFonts w:eastAsia="Calibri"/>
          <w:sz w:val="28"/>
          <w:szCs w:val="28"/>
          <w:lang w:eastAsia="en-US"/>
        </w:rPr>
        <w:t>.</w:t>
      </w:r>
      <w:r w:rsidRPr="002E287D">
        <w:rPr>
          <w:rFonts w:eastAsia="Calibri"/>
          <w:sz w:val="28"/>
          <w:szCs w:val="28"/>
          <w:lang w:eastAsia="en-US"/>
        </w:rPr>
        <w:t xml:space="preserve"> </w:t>
      </w:r>
    </w:p>
    <w:p w14:paraId="0B44583B" w14:textId="77777777" w:rsidR="00E14F46" w:rsidRPr="002E287D" w:rsidRDefault="00E14F46" w:rsidP="00E14F46">
      <w:pPr>
        <w:jc w:val="both"/>
        <w:rPr>
          <w:rFonts w:eastAsia="Calibri"/>
          <w:sz w:val="14"/>
          <w:szCs w:val="14"/>
          <w:lang w:eastAsia="en-US"/>
        </w:rPr>
      </w:pPr>
    </w:p>
    <w:p w14:paraId="57F991E5" w14:textId="77777777" w:rsidR="00667495" w:rsidRPr="002E287D" w:rsidRDefault="00667495" w:rsidP="00667495">
      <w:pPr>
        <w:pStyle w:val="a5"/>
        <w:numPr>
          <w:ilvl w:val="0"/>
          <w:numId w:val="20"/>
        </w:numPr>
        <w:ind w:left="0" w:firstLine="349"/>
        <w:jc w:val="both"/>
        <w:rPr>
          <w:rFonts w:eastAsia="Calibri"/>
          <w:sz w:val="28"/>
          <w:szCs w:val="28"/>
          <w:lang w:eastAsia="en-US"/>
        </w:rPr>
      </w:pPr>
      <w:r w:rsidRPr="002E287D">
        <w:rPr>
          <w:rFonts w:eastAsia="Calibri"/>
          <w:sz w:val="28"/>
          <w:szCs w:val="28"/>
          <w:lang w:eastAsia="en-US"/>
        </w:rPr>
        <w:t xml:space="preserve">Дотримання вимог </w:t>
      </w:r>
      <w:r w:rsidR="001C7298">
        <w:rPr>
          <w:rFonts w:eastAsia="Calibri"/>
          <w:sz w:val="28"/>
          <w:szCs w:val="28"/>
          <w:lang w:eastAsia="en-US"/>
        </w:rPr>
        <w:t xml:space="preserve">цих </w:t>
      </w:r>
      <w:r w:rsidRPr="002E287D">
        <w:rPr>
          <w:rFonts w:eastAsia="Calibri"/>
          <w:sz w:val="28"/>
          <w:szCs w:val="28"/>
          <w:lang w:eastAsia="en-US"/>
        </w:rPr>
        <w:t xml:space="preserve">Правил </w:t>
      </w:r>
      <w:r w:rsidR="00942D24">
        <w:rPr>
          <w:rFonts w:eastAsia="Calibri"/>
          <w:sz w:val="28"/>
          <w:szCs w:val="28"/>
          <w:lang w:eastAsia="en-US"/>
        </w:rPr>
        <w:t>працівниками</w:t>
      </w:r>
      <w:r w:rsidRPr="002E287D">
        <w:rPr>
          <w:rFonts w:eastAsia="Calibri"/>
          <w:sz w:val="28"/>
          <w:szCs w:val="28"/>
          <w:lang w:eastAsia="en-US"/>
        </w:rPr>
        <w:t xml:space="preserve"> враховується під час проведення щорічного оцінювання результатів їх службової діяльності, </w:t>
      </w:r>
      <w:r w:rsidRPr="002E287D">
        <w:rPr>
          <w:rFonts w:eastAsia="Calibri"/>
          <w:sz w:val="28"/>
          <w:szCs w:val="28"/>
          <w:lang w:eastAsia="en-US"/>
        </w:rPr>
        <w:lastRenderedPageBreak/>
        <w:t>проходження стажування, складання характеристики та під час розгляду питання щодо накладення дисциплінарних стягнень за вчинен</w:t>
      </w:r>
      <w:r w:rsidR="00533233" w:rsidRPr="002E287D">
        <w:rPr>
          <w:rFonts w:eastAsia="Calibri"/>
          <w:sz w:val="28"/>
          <w:szCs w:val="28"/>
          <w:lang w:eastAsia="en-US"/>
        </w:rPr>
        <w:t>ня дисциплінарних правопорушень та застосування заохочень</w:t>
      </w:r>
      <w:r w:rsidR="00A31ECF" w:rsidRPr="002E287D">
        <w:rPr>
          <w:rFonts w:eastAsia="Calibri"/>
          <w:sz w:val="28"/>
          <w:szCs w:val="28"/>
          <w:lang w:eastAsia="en-US"/>
        </w:rPr>
        <w:t xml:space="preserve"> до працівників</w:t>
      </w:r>
      <w:r w:rsidR="00533233" w:rsidRPr="002E287D">
        <w:rPr>
          <w:rFonts w:eastAsia="Calibri"/>
          <w:sz w:val="28"/>
          <w:szCs w:val="28"/>
          <w:lang w:eastAsia="en-US"/>
        </w:rPr>
        <w:t>.</w:t>
      </w:r>
    </w:p>
    <w:p w14:paraId="1C5EDC74" w14:textId="77777777" w:rsidR="003606AD" w:rsidRPr="002E287D" w:rsidRDefault="003606AD" w:rsidP="00B13D9E">
      <w:pPr>
        <w:jc w:val="both"/>
        <w:rPr>
          <w:rFonts w:eastAsia="Calibri"/>
          <w:sz w:val="28"/>
          <w:szCs w:val="28"/>
          <w:lang w:eastAsia="en-US"/>
        </w:rPr>
      </w:pPr>
    </w:p>
    <w:p w14:paraId="7E3C14F2" w14:textId="77777777" w:rsidR="00962602" w:rsidRPr="000842D1" w:rsidRDefault="003606AD" w:rsidP="003606AD">
      <w:pPr>
        <w:rPr>
          <w:sz w:val="28"/>
          <w:szCs w:val="28"/>
          <w:shd w:val="clear" w:color="auto" w:fill="FFFFFF"/>
        </w:rPr>
      </w:pPr>
      <w:r w:rsidRPr="002E287D">
        <w:rPr>
          <w:sz w:val="28"/>
          <w:szCs w:val="28"/>
          <w:shd w:val="clear" w:color="auto" w:fill="FFFFFF"/>
        </w:rPr>
        <w:tab/>
      </w:r>
      <w:r w:rsidR="00BD765C" w:rsidRPr="00942D24">
        <w:rPr>
          <w:sz w:val="28"/>
          <w:szCs w:val="28"/>
          <w:shd w:val="clear" w:color="auto" w:fill="FFFFFF"/>
        </w:rPr>
        <w:t xml:space="preserve">           </w:t>
      </w:r>
      <w:r w:rsidR="00EC26D7" w:rsidRPr="002E287D">
        <w:rPr>
          <w:sz w:val="32"/>
          <w:szCs w:val="32"/>
          <w:shd w:val="clear" w:color="auto" w:fill="FFFFFF"/>
        </w:rPr>
        <w:tab/>
      </w:r>
      <w:r w:rsidR="00EC26D7" w:rsidRPr="000842D1">
        <w:rPr>
          <w:sz w:val="28"/>
          <w:szCs w:val="28"/>
          <w:shd w:val="clear" w:color="auto" w:fill="FFFFFF"/>
        </w:rPr>
        <w:t xml:space="preserve">ІІ. Принципи </w:t>
      </w:r>
      <w:r w:rsidR="0030492D" w:rsidRPr="000842D1">
        <w:rPr>
          <w:sz w:val="28"/>
          <w:szCs w:val="28"/>
          <w:shd w:val="clear" w:color="auto" w:fill="FFFFFF"/>
        </w:rPr>
        <w:t xml:space="preserve">професійної етики працівників </w:t>
      </w:r>
    </w:p>
    <w:p w14:paraId="61FC7AB4" w14:textId="77777777" w:rsidR="007F30B0" w:rsidRPr="000842D1" w:rsidRDefault="007F30B0" w:rsidP="003606AD">
      <w:pPr>
        <w:rPr>
          <w:sz w:val="28"/>
          <w:szCs w:val="28"/>
          <w:shd w:val="clear" w:color="auto" w:fill="FFFFFF"/>
        </w:rPr>
      </w:pPr>
    </w:p>
    <w:p w14:paraId="2DFC2FB9" w14:textId="77777777" w:rsidR="00962602" w:rsidRPr="002E287D" w:rsidRDefault="001871B9" w:rsidP="00B13D9E">
      <w:pPr>
        <w:ind w:firstLine="426"/>
        <w:jc w:val="both"/>
        <w:rPr>
          <w:sz w:val="28"/>
          <w:szCs w:val="28"/>
          <w:shd w:val="clear" w:color="auto" w:fill="FFFFFF"/>
        </w:rPr>
      </w:pPr>
      <w:r w:rsidRPr="002E287D">
        <w:rPr>
          <w:sz w:val="28"/>
          <w:szCs w:val="28"/>
        </w:rPr>
        <w:t xml:space="preserve">1. </w:t>
      </w:r>
      <w:r w:rsidR="00962602" w:rsidRPr="002E287D">
        <w:rPr>
          <w:sz w:val="28"/>
          <w:szCs w:val="28"/>
        </w:rPr>
        <w:t>Принцип патріотизму</w:t>
      </w:r>
      <w:r w:rsidR="00F916A9">
        <w:rPr>
          <w:sz w:val="28"/>
          <w:szCs w:val="28"/>
        </w:rPr>
        <w:t>:</w:t>
      </w:r>
    </w:p>
    <w:p w14:paraId="3EBF8800" w14:textId="77777777" w:rsidR="00962602" w:rsidRPr="000842D1" w:rsidRDefault="00962602" w:rsidP="00B13D9E">
      <w:pPr>
        <w:rPr>
          <w:sz w:val="14"/>
          <w:szCs w:val="14"/>
          <w:shd w:val="clear" w:color="auto" w:fill="FFFFFF"/>
        </w:rPr>
      </w:pPr>
    </w:p>
    <w:p w14:paraId="54D13FE4" w14:textId="77777777" w:rsidR="00B13DC3" w:rsidRPr="002E287D" w:rsidRDefault="001871B9" w:rsidP="00B13D9E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bookmarkStart w:id="2" w:name="n31"/>
      <w:bookmarkEnd w:id="2"/>
      <w:r w:rsidRPr="002E287D">
        <w:rPr>
          <w:sz w:val="28"/>
          <w:szCs w:val="28"/>
        </w:rPr>
        <w:t>ч</w:t>
      </w:r>
      <w:r w:rsidR="007338FF" w:rsidRPr="002E287D">
        <w:rPr>
          <w:sz w:val="28"/>
          <w:szCs w:val="28"/>
        </w:rPr>
        <w:t>есно служити і бути вірним народу України</w:t>
      </w:r>
      <w:r w:rsidRPr="002E287D">
        <w:rPr>
          <w:sz w:val="28"/>
          <w:szCs w:val="28"/>
        </w:rPr>
        <w:t>;</w:t>
      </w:r>
    </w:p>
    <w:p w14:paraId="7A8CEA23" w14:textId="77777777" w:rsidR="001871B9" w:rsidRPr="002E287D" w:rsidRDefault="001871B9" w:rsidP="001871B9">
      <w:pPr>
        <w:pStyle w:val="rvps2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</w:p>
    <w:p w14:paraId="0AFF3887" w14:textId="77777777" w:rsidR="00B13DC3" w:rsidRPr="002E287D" w:rsidRDefault="001871B9" w:rsidP="00B13D9E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bookmarkStart w:id="3" w:name="n33"/>
      <w:bookmarkStart w:id="4" w:name="n35"/>
      <w:bookmarkEnd w:id="3"/>
      <w:bookmarkEnd w:id="4"/>
      <w:r w:rsidRPr="002E287D">
        <w:rPr>
          <w:sz w:val="28"/>
          <w:szCs w:val="28"/>
        </w:rPr>
        <w:t>ф</w:t>
      </w:r>
      <w:r w:rsidR="007338FF" w:rsidRPr="002E287D">
        <w:rPr>
          <w:sz w:val="28"/>
          <w:szCs w:val="28"/>
        </w:rPr>
        <w:t xml:space="preserve">ормувати позитивний імідж </w:t>
      </w:r>
      <w:r w:rsidR="00507E4D" w:rsidRPr="002E287D">
        <w:rPr>
          <w:sz w:val="28"/>
          <w:szCs w:val="28"/>
        </w:rPr>
        <w:t xml:space="preserve">БЕБ та </w:t>
      </w:r>
      <w:r w:rsidR="000C23EF" w:rsidRPr="002E287D">
        <w:rPr>
          <w:sz w:val="28"/>
          <w:szCs w:val="28"/>
        </w:rPr>
        <w:t>держави</w:t>
      </w:r>
      <w:r w:rsidRPr="002E287D">
        <w:rPr>
          <w:sz w:val="28"/>
          <w:szCs w:val="28"/>
        </w:rPr>
        <w:t>;</w:t>
      </w:r>
    </w:p>
    <w:p w14:paraId="7C285799" w14:textId="77777777" w:rsidR="001871B9" w:rsidRPr="002E287D" w:rsidRDefault="001871B9" w:rsidP="001871B9">
      <w:pPr>
        <w:pStyle w:val="rvps2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</w:p>
    <w:p w14:paraId="32B59081" w14:textId="77777777" w:rsidR="00B13DC3" w:rsidRPr="002E287D" w:rsidRDefault="001871B9" w:rsidP="00B13D9E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bookmarkStart w:id="5" w:name="n36"/>
      <w:bookmarkStart w:id="6" w:name="n37"/>
      <w:bookmarkEnd w:id="5"/>
      <w:bookmarkEnd w:id="6"/>
      <w:r w:rsidRPr="002E287D">
        <w:rPr>
          <w:sz w:val="28"/>
          <w:szCs w:val="28"/>
        </w:rPr>
        <w:t>п</w:t>
      </w:r>
      <w:r w:rsidR="007338FF" w:rsidRPr="002E287D">
        <w:rPr>
          <w:sz w:val="28"/>
          <w:szCs w:val="28"/>
        </w:rPr>
        <w:t>оважати державні символи</w:t>
      </w:r>
      <w:r w:rsidR="00962602" w:rsidRPr="002E287D">
        <w:rPr>
          <w:sz w:val="28"/>
          <w:szCs w:val="28"/>
        </w:rPr>
        <w:t xml:space="preserve"> України</w:t>
      </w:r>
      <w:bookmarkStart w:id="7" w:name="n38"/>
      <w:bookmarkEnd w:id="7"/>
      <w:r w:rsidRPr="002E287D">
        <w:rPr>
          <w:sz w:val="28"/>
          <w:szCs w:val="28"/>
        </w:rPr>
        <w:t>;</w:t>
      </w:r>
    </w:p>
    <w:p w14:paraId="7A756B84" w14:textId="77777777" w:rsidR="001871B9" w:rsidRPr="002E287D" w:rsidRDefault="001871B9" w:rsidP="001871B9">
      <w:pPr>
        <w:pStyle w:val="rvps2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</w:p>
    <w:p w14:paraId="05AAB22C" w14:textId="77777777" w:rsidR="00962602" w:rsidRPr="002E287D" w:rsidRDefault="001871B9" w:rsidP="00B13D9E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2E287D">
        <w:rPr>
          <w:sz w:val="28"/>
          <w:szCs w:val="28"/>
        </w:rPr>
        <w:t>в</w:t>
      </w:r>
      <w:r w:rsidR="007338FF" w:rsidRPr="002E287D">
        <w:rPr>
          <w:sz w:val="28"/>
          <w:szCs w:val="28"/>
        </w:rPr>
        <w:t>икористовувати державну мову</w:t>
      </w:r>
      <w:r w:rsidR="00962602" w:rsidRPr="002E287D">
        <w:rPr>
          <w:sz w:val="28"/>
          <w:szCs w:val="28"/>
        </w:rPr>
        <w:t xml:space="preserve"> під час виконання своїх посадових</w:t>
      </w:r>
      <w:r w:rsidR="007338FF" w:rsidRPr="002E287D">
        <w:rPr>
          <w:sz w:val="28"/>
          <w:szCs w:val="28"/>
        </w:rPr>
        <w:t xml:space="preserve"> (службових)</w:t>
      </w:r>
      <w:r w:rsidR="00962602" w:rsidRPr="002E287D">
        <w:rPr>
          <w:sz w:val="28"/>
          <w:szCs w:val="28"/>
        </w:rPr>
        <w:t xml:space="preserve"> обов’язків.</w:t>
      </w:r>
    </w:p>
    <w:p w14:paraId="00820859" w14:textId="77777777" w:rsidR="00B13DC3" w:rsidRPr="002E287D" w:rsidRDefault="00B13DC3" w:rsidP="00B13DC3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1786E0F4" w14:textId="77777777" w:rsidR="00B13DC3" w:rsidRPr="002E287D" w:rsidRDefault="001871B9" w:rsidP="007F30B0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2E287D">
        <w:rPr>
          <w:rFonts w:eastAsia="Calibri"/>
          <w:sz w:val="28"/>
          <w:szCs w:val="28"/>
          <w:lang w:eastAsia="en-US"/>
        </w:rPr>
        <w:t>2.</w:t>
      </w:r>
      <w:r w:rsidR="0079165C" w:rsidRPr="002E287D">
        <w:rPr>
          <w:rFonts w:eastAsia="Calibri"/>
          <w:sz w:val="28"/>
          <w:szCs w:val="28"/>
          <w:lang w:eastAsia="en-US"/>
        </w:rPr>
        <w:t xml:space="preserve"> </w:t>
      </w:r>
      <w:r w:rsidR="00937B39" w:rsidRPr="002E287D">
        <w:rPr>
          <w:rFonts w:eastAsia="Calibri"/>
          <w:sz w:val="28"/>
          <w:szCs w:val="28"/>
          <w:lang w:eastAsia="en-US"/>
        </w:rPr>
        <w:t>Принцип</w:t>
      </w:r>
      <w:r w:rsidR="00065598" w:rsidRPr="002E287D">
        <w:rPr>
          <w:rFonts w:eastAsia="Calibri"/>
          <w:sz w:val="28"/>
          <w:szCs w:val="28"/>
          <w:lang w:eastAsia="en-US"/>
        </w:rPr>
        <w:t xml:space="preserve"> верховенства права та</w:t>
      </w:r>
      <w:r w:rsidR="00937B39" w:rsidRPr="002E287D">
        <w:rPr>
          <w:rFonts w:eastAsia="Calibri"/>
          <w:sz w:val="28"/>
          <w:szCs w:val="28"/>
          <w:lang w:eastAsia="en-US"/>
        </w:rPr>
        <w:t xml:space="preserve"> законності</w:t>
      </w:r>
      <w:r w:rsidR="00F916A9">
        <w:rPr>
          <w:rFonts w:eastAsia="Calibri"/>
          <w:sz w:val="28"/>
          <w:szCs w:val="28"/>
          <w:lang w:eastAsia="en-US"/>
        </w:rPr>
        <w:t>:</w:t>
      </w:r>
    </w:p>
    <w:p w14:paraId="2C70A0F9" w14:textId="77777777" w:rsidR="007F30B0" w:rsidRPr="002E287D" w:rsidRDefault="007F30B0" w:rsidP="007F30B0">
      <w:pPr>
        <w:ind w:firstLine="426"/>
        <w:jc w:val="both"/>
        <w:rPr>
          <w:rFonts w:eastAsia="Calibri"/>
          <w:sz w:val="14"/>
          <w:szCs w:val="14"/>
          <w:lang w:eastAsia="en-US"/>
        </w:rPr>
      </w:pPr>
    </w:p>
    <w:p w14:paraId="77DC3580" w14:textId="77777777" w:rsidR="00B13DC3" w:rsidRPr="002E287D" w:rsidRDefault="00937B39" w:rsidP="00B13D9E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2E287D">
        <w:rPr>
          <w:rFonts w:eastAsia="Calibri"/>
          <w:sz w:val="28"/>
          <w:szCs w:val="28"/>
          <w:lang w:eastAsia="en-US"/>
        </w:rPr>
        <w:t>керуватись під час виконання своїх посадових (службових) обов’язків Конституці</w:t>
      </w:r>
      <w:r w:rsidR="004157C2">
        <w:rPr>
          <w:rFonts w:eastAsia="Calibri"/>
          <w:sz w:val="28"/>
          <w:szCs w:val="28"/>
          <w:lang w:eastAsia="en-US"/>
        </w:rPr>
        <w:t>є</w:t>
      </w:r>
      <w:r w:rsidR="00B13DC3" w:rsidRPr="002E287D">
        <w:rPr>
          <w:rFonts w:eastAsia="Calibri"/>
          <w:sz w:val="28"/>
          <w:szCs w:val="28"/>
          <w:lang w:eastAsia="en-US"/>
        </w:rPr>
        <w:t>ю України, міжнародними договорами</w:t>
      </w:r>
      <w:r w:rsidRPr="002E287D">
        <w:rPr>
          <w:rFonts w:eastAsia="Calibri"/>
          <w:sz w:val="28"/>
          <w:szCs w:val="28"/>
          <w:lang w:eastAsia="en-US"/>
        </w:rPr>
        <w:t>, згод</w:t>
      </w:r>
      <w:r w:rsidR="001C7298">
        <w:rPr>
          <w:rFonts w:eastAsia="Calibri"/>
          <w:sz w:val="28"/>
          <w:szCs w:val="28"/>
          <w:lang w:eastAsia="en-US"/>
        </w:rPr>
        <w:t>у</w:t>
      </w:r>
      <w:r w:rsidRPr="002E287D">
        <w:rPr>
          <w:rFonts w:eastAsia="Calibri"/>
          <w:sz w:val="28"/>
          <w:szCs w:val="28"/>
          <w:lang w:eastAsia="en-US"/>
        </w:rPr>
        <w:t xml:space="preserve"> на обов’язковість яких надано </w:t>
      </w:r>
      <w:r w:rsidR="00B13DC3" w:rsidRPr="002E287D">
        <w:rPr>
          <w:rFonts w:eastAsia="Calibri"/>
          <w:sz w:val="28"/>
          <w:szCs w:val="28"/>
          <w:lang w:eastAsia="en-US"/>
        </w:rPr>
        <w:t>Верховною</w:t>
      </w:r>
      <w:r w:rsidRPr="002E287D">
        <w:rPr>
          <w:rFonts w:eastAsia="Calibri"/>
          <w:sz w:val="28"/>
          <w:szCs w:val="28"/>
          <w:lang w:eastAsia="en-US"/>
        </w:rPr>
        <w:t xml:space="preserve"> Радою України, </w:t>
      </w:r>
      <w:r w:rsidR="00B13DC3" w:rsidRPr="002E287D">
        <w:rPr>
          <w:rFonts w:eastAsia="Calibri"/>
          <w:sz w:val="28"/>
          <w:szCs w:val="28"/>
          <w:lang w:eastAsia="en-US"/>
        </w:rPr>
        <w:t>постановами Верховної Ради України, Законом України «Про запобігання корупції», Законом України «Про Бюр</w:t>
      </w:r>
      <w:r w:rsidR="00E771E2">
        <w:rPr>
          <w:rFonts w:eastAsia="Calibri"/>
          <w:sz w:val="28"/>
          <w:szCs w:val="28"/>
          <w:lang w:eastAsia="en-US"/>
        </w:rPr>
        <w:t>о економічної безпеки України»,</w:t>
      </w:r>
      <w:r w:rsidRPr="002E287D">
        <w:rPr>
          <w:rFonts w:eastAsia="Calibri"/>
          <w:sz w:val="28"/>
          <w:szCs w:val="28"/>
          <w:lang w:eastAsia="en-US"/>
        </w:rPr>
        <w:t xml:space="preserve"> </w:t>
      </w:r>
      <w:r w:rsidR="00B13DC3" w:rsidRPr="002E287D">
        <w:rPr>
          <w:rFonts w:eastAsia="Calibri"/>
          <w:sz w:val="28"/>
          <w:szCs w:val="28"/>
          <w:lang w:eastAsia="en-US"/>
        </w:rPr>
        <w:t>іншими закон</w:t>
      </w:r>
      <w:r w:rsidR="001C7298">
        <w:rPr>
          <w:rFonts w:eastAsia="Calibri"/>
          <w:sz w:val="28"/>
          <w:szCs w:val="28"/>
          <w:lang w:eastAsia="en-US"/>
        </w:rPr>
        <w:t>ами</w:t>
      </w:r>
      <w:r w:rsidR="00B13DC3" w:rsidRPr="002E287D">
        <w:rPr>
          <w:rFonts w:eastAsia="Calibri"/>
          <w:sz w:val="28"/>
          <w:szCs w:val="28"/>
          <w:lang w:eastAsia="en-US"/>
        </w:rPr>
        <w:t xml:space="preserve"> </w:t>
      </w:r>
      <w:r w:rsidR="003718D9">
        <w:rPr>
          <w:rFonts w:eastAsia="Calibri"/>
          <w:sz w:val="28"/>
          <w:szCs w:val="28"/>
          <w:lang w:eastAsia="en-US"/>
        </w:rPr>
        <w:t xml:space="preserve">та нормативно-правовими актами, </w:t>
      </w:r>
      <w:r w:rsidR="00B13DC3" w:rsidRPr="002E287D">
        <w:rPr>
          <w:rFonts w:eastAsia="Calibri"/>
          <w:sz w:val="28"/>
          <w:szCs w:val="28"/>
          <w:lang w:eastAsia="en-US"/>
        </w:rPr>
        <w:t>організаційно-розпорядчими документами БЕБ, положеннями про структурні підрозділи та посадовою інстр</w:t>
      </w:r>
      <w:r w:rsidR="000C23EF" w:rsidRPr="002E287D">
        <w:rPr>
          <w:rFonts w:eastAsia="Calibri"/>
          <w:sz w:val="28"/>
          <w:szCs w:val="28"/>
          <w:lang w:eastAsia="en-US"/>
        </w:rPr>
        <w:t>укцією (службовими обов’язками)</w:t>
      </w:r>
      <w:r w:rsidR="001871B9" w:rsidRPr="002E287D">
        <w:rPr>
          <w:rFonts w:eastAsia="Calibri"/>
          <w:sz w:val="28"/>
          <w:szCs w:val="28"/>
          <w:lang w:eastAsia="en-US"/>
        </w:rPr>
        <w:t>;</w:t>
      </w:r>
    </w:p>
    <w:p w14:paraId="55FD6B2B" w14:textId="77777777" w:rsidR="001871B9" w:rsidRPr="002E287D" w:rsidRDefault="001871B9" w:rsidP="001871B9">
      <w:pPr>
        <w:jc w:val="both"/>
        <w:rPr>
          <w:rFonts w:eastAsia="Calibri"/>
          <w:sz w:val="14"/>
          <w:szCs w:val="14"/>
          <w:lang w:eastAsia="en-US"/>
        </w:rPr>
      </w:pPr>
    </w:p>
    <w:p w14:paraId="760535FF" w14:textId="77777777" w:rsidR="00E1111C" w:rsidRPr="002E287D" w:rsidRDefault="001871B9" w:rsidP="00B13D9E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2E287D">
        <w:rPr>
          <w:rFonts w:eastAsia="Calibri"/>
          <w:sz w:val="28"/>
          <w:szCs w:val="28"/>
          <w:lang w:eastAsia="en-US"/>
        </w:rPr>
        <w:t>у</w:t>
      </w:r>
      <w:r w:rsidR="000C23EF" w:rsidRPr="002E287D">
        <w:rPr>
          <w:rFonts w:eastAsia="Calibri"/>
          <w:sz w:val="28"/>
          <w:szCs w:val="28"/>
          <w:lang w:eastAsia="en-US"/>
        </w:rPr>
        <w:t xml:space="preserve">тримуватись від виконання незаконних </w:t>
      </w:r>
      <w:r w:rsidR="00CB4748">
        <w:rPr>
          <w:rFonts w:eastAsia="Calibri"/>
          <w:sz w:val="28"/>
          <w:szCs w:val="28"/>
          <w:lang w:eastAsia="en-US"/>
        </w:rPr>
        <w:t>розпоряджень</w:t>
      </w:r>
      <w:r w:rsidR="000C23EF" w:rsidRPr="002E287D">
        <w:rPr>
          <w:rFonts w:eastAsia="Calibri"/>
          <w:sz w:val="28"/>
          <w:szCs w:val="28"/>
          <w:lang w:eastAsia="en-US"/>
        </w:rPr>
        <w:t xml:space="preserve"> чи доручень</w:t>
      </w:r>
      <w:r w:rsidR="00E1111C" w:rsidRPr="002E287D">
        <w:rPr>
          <w:rFonts w:eastAsia="Calibri"/>
          <w:sz w:val="28"/>
          <w:szCs w:val="28"/>
          <w:lang w:eastAsia="en-US"/>
        </w:rPr>
        <w:t xml:space="preserve">, </w:t>
      </w:r>
      <w:r w:rsidR="00CB4748">
        <w:rPr>
          <w:rFonts w:eastAsia="Calibri"/>
          <w:sz w:val="28"/>
          <w:szCs w:val="28"/>
          <w:lang w:eastAsia="en-US"/>
        </w:rPr>
        <w:t xml:space="preserve">у тому числі тих, </w:t>
      </w:r>
      <w:r w:rsidR="00E1111C" w:rsidRPr="002E287D">
        <w:rPr>
          <w:rFonts w:eastAsia="Calibri"/>
          <w:sz w:val="28"/>
          <w:szCs w:val="28"/>
          <w:lang w:eastAsia="en-US"/>
        </w:rPr>
        <w:t xml:space="preserve">які </w:t>
      </w:r>
      <w:r w:rsidR="00923BA5" w:rsidRPr="002E287D">
        <w:rPr>
          <w:rFonts w:eastAsia="Calibri"/>
          <w:sz w:val="28"/>
          <w:szCs w:val="28"/>
          <w:lang w:eastAsia="en-US"/>
        </w:rPr>
        <w:t xml:space="preserve">потенційно </w:t>
      </w:r>
      <w:r w:rsidR="00E1111C" w:rsidRPr="002E287D">
        <w:rPr>
          <w:rFonts w:eastAsia="Calibri"/>
          <w:sz w:val="28"/>
          <w:szCs w:val="28"/>
          <w:lang w:eastAsia="en-US"/>
        </w:rPr>
        <w:t xml:space="preserve">можуть призвести до </w:t>
      </w:r>
      <w:r w:rsidR="00CB4748">
        <w:rPr>
          <w:rFonts w:eastAsia="Calibri"/>
          <w:sz w:val="28"/>
          <w:szCs w:val="28"/>
          <w:lang w:eastAsia="en-US"/>
        </w:rPr>
        <w:t>вчинення корупційних правопорушень та правопорушень, пов’язаних з корупцією</w:t>
      </w:r>
      <w:r w:rsidR="00533233" w:rsidRPr="002E287D">
        <w:rPr>
          <w:rFonts w:eastAsia="Calibri"/>
          <w:sz w:val="28"/>
          <w:szCs w:val="28"/>
          <w:lang w:eastAsia="en-US"/>
        </w:rPr>
        <w:t>.</w:t>
      </w:r>
    </w:p>
    <w:p w14:paraId="40F56EA0" w14:textId="77777777" w:rsidR="00923BA5" w:rsidRPr="002E287D" w:rsidRDefault="00923BA5" w:rsidP="00B13D9E">
      <w:pPr>
        <w:jc w:val="both"/>
        <w:rPr>
          <w:rFonts w:eastAsia="Calibri"/>
          <w:sz w:val="28"/>
          <w:szCs w:val="28"/>
          <w:lang w:eastAsia="en-US"/>
        </w:rPr>
      </w:pPr>
    </w:p>
    <w:p w14:paraId="22A1B4B0" w14:textId="77777777" w:rsidR="00923BA5" w:rsidRPr="002E287D" w:rsidRDefault="0079165C" w:rsidP="00B13D9E">
      <w:pPr>
        <w:ind w:firstLine="450"/>
        <w:jc w:val="both"/>
        <w:rPr>
          <w:rFonts w:eastAsia="Calibri"/>
          <w:sz w:val="28"/>
          <w:szCs w:val="28"/>
          <w:lang w:eastAsia="en-US"/>
        </w:rPr>
      </w:pPr>
      <w:r w:rsidRPr="002E287D">
        <w:rPr>
          <w:rFonts w:eastAsia="Calibri"/>
          <w:sz w:val="28"/>
          <w:szCs w:val="28"/>
          <w:lang w:eastAsia="en-US"/>
        </w:rPr>
        <w:t>3</w:t>
      </w:r>
      <w:r w:rsidR="008A5C33" w:rsidRPr="002E287D">
        <w:rPr>
          <w:rFonts w:eastAsia="Calibri"/>
          <w:sz w:val="28"/>
          <w:szCs w:val="28"/>
          <w:lang w:eastAsia="en-US"/>
        </w:rPr>
        <w:t>.</w:t>
      </w:r>
      <w:r w:rsidRPr="002E287D">
        <w:rPr>
          <w:rFonts w:eastAsia="Calibri"/>
          <w:sz w:val="28"/>
          <w:szCs w:val="28"/>
          <w:lang w:eastAsia="en-US"/>
        </w:rPr>
        <w:t xml:space="preserve"> </w:t>
      </w:r>
      <w:r w:rsidR="00923BA5" w:rsidRPr="002E287D">
        <w:rPr>
          <w:rFonts w:eastAsia="Calibri"/>
          <w:sz w:val="28"/>
          <w:szCs w:val="28"/>
          <w:lang w:eastAsia="en-US"/>
        </w:rPr>
        <w:t>Принцип політичної нейтральності</w:t>
      </w:r>
      <w:r w:rsidR="007D2EB5" w:rsidRPr="002E287D">
        <w:rPr>
          <w:rFonts w:eastAsia="Calibri"/>
          <w:sz w:val="28"/>
          <w:szCs w:val="28"/>
          <w:lang w:eastAsia="en-US"/>
        </w:rPr>
        <w:t xml:space="preserve"> та позапартійності</w:t>
      </w:r>
      <w:r w:rsidR="002F0EC0" w:rsidRPr="002E287D">
        <w:rPr>
          <w:rFonts w:eastAsia="Calibri"/>
          <w:sz w:val="28"/>
          <w:szCs w:val="28"/>
          <w:lang w:eastAsia="en-US"/>
        </w:rPr>
        <w:t>:</w:t>
      </w:r>
    </w:p>
    <w:p w14:paraId="309D7F22" w14:textId="77777777" w:rsidR="00923BA5" w:rsidRPr="002E287D" w:rsidRDefault="00923BA5" w:rsidP="00923BA5">
      <w:pPr>
        <w:jc w:val="both"/>
        <w:rPr>
          <w:rFonts w:eastAsia="Calibri"/>
          <w:sz w:val="14"/>
          <w:szCs w:val="14"/>
          <w:lang w:eastAsia="en-US"/>
        </w:rPr>
      </w:pPr>
    </w:p>
    <w:p w14:paraId="252301DC" w14:textId="77777777" w:rsidR="00507E4D" w:rsidRPr="002E287D" w:rsidRDefault="00E14F46" w:rsidP="00B13D9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2E287D">
        <w:rPr>
          <w:sz w:val="28"/>
          <w:szCs w:val="28"/>
        </w:rPr>
        <w:t>н</w:t>
      </w:r>
      <w:r w:rsidR="00507E4D" w:rsidRPr="002E287D">
        <w:rPr>
          <w:sz w:val="28"/>
          <w:szCs w:val="28"/>
        </w:rPr>
        <w:t>е допускати впливу політичних та релігійних</w:t>
      </w:r>
      <w:r w:rsidR="000C23EF" w:rsidRPr="002E287D">
        <w:rPr>
          <w:sz w:val="28"/>
          <w:szCs w:val="28"/>
        </w:rPr>
        <w:t xml:space="preserve"> поглядів на дії та рішення</w:t>
      </w:r>
      <w:r w:rsidRPr="002E287D">
        <w:rPr>
          <w:sz w:val="28"/>
          <w:szCs w:val="28"/>
        </w:rPr>
        <w:t>;</w:t>
      </w:r>
    </w:p>
    <w:p w14:paraId="4B0B2BD7" w14:textId="77777777" w:rsidR="00E14F46" w:rsidRPr="002E287D" w:rsidRDefault="00E14F46" w:rsidP="00E14F46">
      <w:pPr>
        <w:pStyle w:val="rvps2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</w:p>
    <w:p w14:paraId="069DA58F" w14:textId="77777777" w:rsidR="00507E4D" w:rsidRPr="002E287D" w:rsidRDefault="00E14F46" w:rsidP="00B13D9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8" w:name="n69"/>
      <w:bookmarkEnd w:id="8"/>
      <w:r w:rsidRPr="002E287D">
        <w:rPr>
          <w:sz w:val="28"/>
          <w:szCs w:val="28"/>
        </w:rPr>
        <w:t>в</w:t>
      </w:r>
      <w:r w:rsidR="00507E4D" w:rsidRPr="002E287D">
        <w:rPr>
          <w:sz w:val="28"/>
          <w:szCs w:val="28"/>
        </w:rPr>
        <w:t>ідмовитися від пу</w:t>
      </w:r>
      <w:r w:rsidR="00B15033">
        <w:rPr>
          <w:sz w:val="28"/>
          <w:szCs w:val="28"/>
        </w:rPr>
        <w:t>блічної демонстрації політичних</w:t>
      </w:r>
      <w:r w:rsidR="00507E4D" w:rsidRPr="002E287D">
        <w:rPr>
          <w:sz w:val="28"/>
          <w:szCs w:val="28"/>
        </w:rPr>
        <w:t xml:space="preserve"> </w:t>
      </w:r>
      <w:r w:rsidR="000C23EF" w:rsidRPr="002E287D">
        <w:rPr>
          <w:sz w:val="28"/>
          <w:szCs w:val="28"/>
        </w:rPr>
        <w:t>поглядів</w:t>
      </w:r>
      <w:r w:rsidRPr="002E287D">
        <w:rPr>
          <w:sz w:val="28"/>
          <w:szCs w:val="28"/>
        </w:rPr>
        <w:t>;</w:t>
      </w:r>
    </w:p>
    <w:p w14:paraId="68E5193E" w14:textId="77777777" w:rsidR="00E14F46" w:rsidRPr="002E287D" w:rsidRDefault="00E14F46" w:rsidP="00E14F46">
      <w:pPr>
        <w:pStyle w:val="rvps2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</w:p>
    <w:p w14:paraId="38064580" w14:textId="77777777" w:rsidR="00507E4D" w:rsidRPr="002E287D" w:rsidRDefault="00E14F46" w:rsidP="00B13D9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9" w:name="n70"/>
      <w:bookmarkEnd w:id="9"/>
      <w:r w:rsidRPr="002E287D">
        <w:rPr>
          <w:sz w:val="28"/>
          <w:szCs w:val="28"/>
        </w:rPr>
        <w:t>д</w:t>
      </w:r>
      <w:r w:rsidR="00507E4D" w:rsidRPr="002E287D">
        <w:rPr>
          <w:sz w:val="28"/>
          <w:szCs w:val="28"/>
        </w:rPr>
        <w:t>отримуватися обмежень щодо політичної д</w:t>
      </w:r>
      <w:r w:rsidR="00533233" w:rsidRPr="002E287D">
        <w:rPr>
          <w:sz w:val="28"/>
          <w:szCs w:val="28"/>
        </w:rPr>
        <w:t xml:space="preserve">іяльності, встановлених </w:t>
      </w:r>
      <w:r w:rsidR="001871B9" w:rsidRPr="002E287D">
        <w:rPr>
          <w:sz w:val="28"/>
          <w:szCs w:val="28"/>
        </w:rPr>
        <w:t>законодавством України</w:t>
      </w:r>
      <w:r w:rsidRPr="002E287D">
        <w:rPr>
          <w:sz w:val="28"/>
          <w:szCs w:val="28"/>
        </w:rPr>
        <w:t>;</w:t>
      </w:r>
    </w:p>
    <w:p w14:paraId="63A52181" w14:textId="77777777" w:rsidR="00E14F46" w:rsidRPr="002E287D" w:rsidRDefault="00E14F46" w:rsidP="00E14F46">
      <w:pPr>
        <w:pStyle w:val="rvps2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</w:p>
    <w:p w14:paraId="5103422E" w14:textId="77777777" w:rsidR="00533233" w:rsidRPr="002E287D" w:rsidRDefault="00E14F46" w:rsidP="00B13D9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2E287D">
        <w:rPr>
          <w:sz w:val="28"/>
          <w:szCs w:val="28"/>
        </w:rPr>
        <w:t>н</w:t>
      </w:r>
      <w:r w:rsidR="00533233" w:rsidRPr="002E287D">
        <w:rPr>
          <w:sz w:val="28"/>
          <w:szCs w:val="28"/>
        </w:rPr>
        <w:t>е використовувати службові повноваження в інтересах політичних партій чи їх осередків або окремих політиків</w:t>
      </w:r>
      <w:r w:rsidRPr="002E287D">
        <w:rPr>
          <w:sz w:val="28"/>
          <w:szCs w:val="28"/>
        </w:rPr>
        <w:t>;</w:t>
      </w:r>
    </w:p>
    <w:p w14:paraId="050EC345" w14:textId="77777777" w:rsidR="00E14F46" w:rsidRPr="002E287D" w:rsidRDefault="00E14F46" w:rsidP="00E14F46">
      <w:pPr>
        <w:pStyle w:val="rvps2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</w:p>
    <w:p w14:paraId="2265D867" w14:textId="77777777" w:rsidR="00C36846" w:rsidRPr="002E287D" w:rsidRDefault="00E14F46" w:rsidP="00B13D9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2E287D">
        <w:rPr>
          <w:sz w:val="28"/>
          <w:szCs w:val="28"/>
        </w:rPr>
        <w:t>н</w:t>
      </w:r>
      <w:r w:rsidR="00C36846" w:rsidRPr="002E287D">
        <w:rPr>
          <w:sz w:val="28"/>
          <w:szCs w:val="28"/>
        </w:rPr>
        <w:t>е брати участь у створенні і діяльності політичних партій</w:t>
      </w:r>
      <w:r w:rsidR="00E0474A" w:rsidRPr="002E287D">
        <w:rPr>
          <w:sz w:val="28"/>
          <w:szCs w:val="28"/>
        </w:rPr>
        <w:t xml:space="preserve">, </w:t>
      </w:r>
      <w:r w:rsidR="00CB4748">
        <w:rPr>
          <w:sz w:val="28"/>
          <w:szCs w:val="28"/>
        </w:rPr>
        <w:t>не бути членом політичної партії</w:t>
      </w:r>
      <w:r w:rsidRPr="002E287D">
        <w:rPr>
          <w:sz w:val="28"/>
          <w:szCs w:val="28"/>
        </w:rPr>
        <w:t>;</w:t>
      </w:r>
    </w:p>
    <w:p w14:paraId="382BB2F2" w14:textId="77777777" w:rsidR="00E14F46" w:rsidRPr="002E287D" w:rsidRDefault="00E14F46" w:rsidP="00E14F46">
      <w:pPr>
        <w:pStyle w:val="rvps2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</w:p>
    <w:p w14:paraId="7F7CCB59" w14:textId="77777777" w:rsidR="00C63D45" w:rsidRPr="002E287D" w:rsidRDefault="00E14F46" w:rsidP="00C3684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10" w:name="n71"/>
      <w:bookmarkEnd w:id="10"/>
      <w:r w:rsidRPr="002E287D">
        <w:rPr>
          <w:sz w:val="28"/>
          <w:szCs w:val="28"/>
        </w:rPr>
        <w:t>н</w:t>
      </w:r>
      <w:r w:rsidR="00C36846" w:rsidRPr="002E287D">
        <w:rPr>
          <w:sz w:val="28"/>
          <w:szCs w:val="28"/>
        </w:rPr>
        <w:t>е</w:t>
      </w:r>
      <w:r w:rsidR="00A31ECF" w:rsidRPr="002E287D">
        <w:rPr>
          <w:sz w:val="28"/>
          <w:szCs w:val="28"/>
        </w:rPr>
        <w:t xml:space="preserve"> організовувати </w:t>
      </w:r>
      <w:r w:rsidR="001A35F9" w:rsidRPr="002E287D">
        <w:rPr>
          <w:sz w:val="28"/>
          <w:szCs w:val="28"/>
        </w:rPr>
        <w:t>та</w:t>
      </w:r>
      <w:r w:rsidR="00A31ECF" w:rsidRPr="002E287D">
        <w:rPr>
          <w:sz w:val="28"/>
          <w:szCs w:val="28"/>
        </w:rPr>
        <w:t xml:space="preserve"> не</w:t>
      </w:r>
      <w:r w:rsidR="00C36846" w:rsidRPr="002E287D">
        <w:rPr>
          <w:sz w:val="28"/>
          <w:szCs w:val="28"/>
        </w:rPr>
        <w:t xml:space="preserve"> брати участь</w:t>
      </w:r>
      <w:r w:rsidR="00A31ECF" w:rsidRPr="002E287D">
        <w:rPr>
          <w:sz w:val="28"/>
          <w:szCs w:val="28"/>
        </w:rPr>
        <w:t xml:space="preserve"> </w:t>
      </w:r>
      <w:r w:rsidR="00C36846" w:rsidRPr="002E287D">
        <w:rPr>
          <w:sz w:val="28"/>
          <w:szCs w:val="28"/>
        </w:rPr>
        <w:t>у страйках.</w:t>
      </w:r>
    </w:p>
    <w:p w14:paraId="71920293" w14:textId="77777777" w:rsidR="00C36846" w:rsidRPr="002E287D" w:rsidRDefault="00C36846" w:rsidP="00C3684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rFonts w:eastAsia="Calibri"/>
          <w:sz w:val="28"/>
          <w:szCs w:val="28"/>
          <w:lang w:eastAsia="en-US"/>
        </w:rPr>
      </w:pPr>
    </w:p>
    <w:p w14:paraId="0979BB50" w14:textId="77777777" w:rsidR="00E6708A" w:rsidRPr="002E287D" w:rsidRDefault="00C63D45" w:rsidP="00C63D45">
      <w:pPr>
        <w:ind w:firstLine="450"/>
        <w:rPr>
          <w:rFonts w:eastAsia="Calibri"/>
          <w:sz w:val="28"/>
          <w:szCs w:val="28"/>
          <w:lang w:eastAsia="en-US"/>
        </w:rPr>
      </w:pPr>
      <w:r w:rsidRPr="002E287D">
        <w:rPr>
          <w:rFonts w:eastAsia="Calibri"/>
          <w:sz w:val="28"/>
          <w:szCs w:val="28"/>
          <w:lang w:eastAsia="en-US"/>
        </w:rPr>
        <w:t>4</w:t>
      </w:r>
      <w:r w:rsidR="008A5C33" w:rsidRPr="002E287D">
        <w:rPr>
          <w:rFonts w:eastAsia="Calibri"/>
          <w:sz w:val="28"/>
          <w:szCs w:val="28"/>
          <w:lang w:eastAsia="en-US"/>
        </w:rPr>
        <w:t>.</w:t>
      </w:r>
      <w:r w:rsidRPr="002E287D">
        <w:rPr>
          <w:rFonts w:eastAsia="Calibri"/>
          <w:sz w:val="28"/>
          <w:szCs w:val="28"/>
          <w:lang w:eastAsia="en-US"/>
        </w:rPr>
        <w:t xml:space="preserve"> </w:t>
      </w:r>
      <w:r w:rsidR="00E6708A" w:rsidRPr="002E287D">
        <w:rPr>
          <w:rFonts w:eastAsia="Calibri"/>
          <w:sz w:val="28"/>
          <w:szCs w:val="28"/>
          <w:lang w:eastAsia="en-US"/>
        </w:rPr>
        <w:t>Принцип доброчесності</w:t>
      </w:r>
      <w:r w:rsidR="00F916A9">
        <w:rPr>
          <w:rFonts w:eastAsia="Calibri"/>
          <w:sz w:val="28"/>
          <w:szCs w:val="28"/>
          <w:lang w:eastAsia="en-US"/>
        </w:rPr>
        <w:t>:</w:t>
      </w:r>
    </w:p>
    <w:p w14:paraId="1E13B3EC" w14:textId="77777777" w:rsidR="00E6708A" w:rsidRPr="002E062F" w:rsidRDefault="00E6708A" w:rsidP="002E062F">
      <w:pPr>
        <w:rPr>
          <w:rFonts w:eastAsia="Calibri"/>
          <w:sz w:val="14"/>
          <w:szCs w:val="14"/>
        </w:rPr>
      </w:pPr>
    </w:p>
    <w:p w14:paraId="74EA1FA0" w14:textId="77777777" w:rsidR="00E6708A" w:rsidRPr="002E287D" w:rsidRDefault="00E14F46" w:rsidP="00B13D9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2E287D">
        <w:rPr>
          <w:sz w:val="28"/>
          <w:szCs w:val="28"/>
        </w:rPr>
        <w:lastRenderedPageBreak/>
        <w:t>б</w:t>
      </w:r>
      <w:r w:rsidR="0064274B" w:rsidRPr="002E287D">
        <w:rPr>
          <w:sz w:val="28"/>
          <w:szCs w:val="28"/>
        </w:rPr>
        <w:t>ути чесним та добропорядним</w:t>
      </w:r>
      <w:r w:rsidR="00337F5F" w:rsidRPr="002E287D">
        <w:rPr>
          <w:sz w:val="28"/>
          <w:szCs w:val="28"/>
        </w:rPr>
        <w:t>, не допускати переваг приватного інтересу на</w:t>
      </w:r>
      <w:r w:rsidR="00A36BE5" w:rsidRPr="002E287D">
        <w:rPr>
          <w:sz w:val="28"/>
          <w:szCs w:val="28"/>
        </w:rPr>
        <w:t>д</w:t>
      </w:r>
      <w:r w:rsidR="00337F5F" w:rsidRPr="002E287D">
        <w:rPr>
          <w:sz w:val="28"/>
          <w:szCs w:val="28"/>
        </w:rPr>
        <w:t xml:space="preserve"> публічним під час виконання посадових (службових) обов’язків</w:t>
      </w:r>
      <w:r w:rsidRPr="002E287D">
        <w:rPr>
          <w:sz w:val="28"/>
          <w:szCs w:val="28"/>
        </w:rPr>
        <w:t>;</w:t>
      </w:r>
    </w:p>
    <w:p w14:paraId="54CC347C" w14:textId="77777777" w:rsidR="00E14F46" w:rsidRPr="002E287D" w:rsidRDefault="00E14F46" w:rsidP="00E14F46">
      <w:pPr>
        <w:pStyle w:val="rvps2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</w:p>
    <w:p w14:paraId="39066086" w14:textId="77777777" w:rsidR="0064274B" w:rsidRPr="002E287D" w:rsidRDefault="00E14F46" w:rsidP="00B13D9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2E287D">
        <w:rPr>
          <w:sz w:val="28"/>
          <w:szCs w:val="28"/>
        </w:rPr>
        <w:t>в</w:t>
      </w:r>
      <w:r w:rsidR="0064274B" w:rsidRPr="002E287D">
        <w:rPr>
          <w:sz w:val="28"/>
          <w:szCs w:val="28"/>
        </w:rPr>
        <w:t xml:space="preserve">икористовувати своє службове становище лише для виконання своїх посадових (службових) обов’язків </w:t>
      </w:r>
      <w:r w:rsidR="00337F5F" w:rsidRPr="002E287D">
        <w:rPr>
          <w:sz w:val="28"/>
          <w:szCs w:val="28"/>
        </w:rPr>
        <w:t>і доручень керівників, наданих на підставі та на умовах повноважень, передбачених закон</w:t>
      </w:r>
      <w:r w:rsidR="001C7298">
        <w:rPr>
          <w:sz w:val="28"/>
          <w:szCs w:val="28"/>
        </w:rPr>
        <w:t>а</w:t>
      </w:r>
      <w:r w:rsidR="00337F5F" w:rsidRPr="002E287D">
        <w:rPr>
          <w:sz w:val="28"/>
          <w:szCs w:val="28"/>
        </w:rPr>
        <w:t xml:space="preserve">ми </w:t>
      </w:r>
      <w:r w:rsidRPr="002E287D">
        <w:rPr>
          <w:sz w:val="28"/>
          <w:szCs w:val="28"/>
        </w:rPr>
        <w:t>та</w:t>
      </w:r>
      <w:r w:rsidR="007949D5">
        <w:rPr>
          <w:sz w:val="28"/>
          <w:szCs w:val="28"/>
        </w:rPr>
        <w:t xml:space="preserve"> іншими</w:t>
      </w:r>
      <w:r w:rsidRPr="002E287D">
        <w:rPr>
          <w:sz w:val="28"/>
          <w:szCs w:val="28"/>
        </w:rPr>
        <w:t xml:space="preserve"> нормативно-правовими актами;</w:t>
      </w:r>
    </w:p>
    <w:p w14:paraId="44B1C899" w14:textId="77777777" w:rsidR="00E14F46" w:rsidRPr="002E287D" w:rsidRDefault="00E14F46" w:rsidP="00E14F46">
      <w:pPr>
        <w:pStyle w:val="rvps2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</w:p>
    <w:p w14:paraId="73698034" w14:textId="77777777" w:rsidR="00E6708A" w:rsidRPr="002E287D" w:rsidRDefault="00E14F46" w:rsidP="00B13D9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11" w:name="n62"/>
      <w:bookmarkStart w:id="12" w:name="n63"/>
      <w:bookmarkEnd w:id="11"/>
      <w:bookmarkEnd w:id="12"/>
      <w:r w:rsidRPr="002E287D">
        <w:rPr>
          <w:sz w:val="28"/>
          <w:szCs w:val="28"/>
        </w:rPr>
        <w:t>н</w:t>
      </w:r>
      <w:r w:rsidR="0064274B" w:rsidRPr="002E287D">
        <w:rPr>
          <w:sz w:val="28"/>
          <w:szCs w:val="28"/>
        </w:rPr>
        <w:t>е використовувати службове</w:t>
      </w:r>
      <w:r w:rsidR="00E6708A" w:rsidRPr="002E287D">
        <w:rPr>
          <w:sz w:val="28"/>
          <w:szCs w:val="28"/>
        </w:rPr>
        <w:t xml:space="preserve"> становищ</w:t>
      </w:r>
      <w:r w:rsidR="0064274B" w:rsidRPr="002E287D">
        <w:rPr>
          <w:sz w:val="28"/>
          <w:szCs w:val="28"/>
        </w:rPr>
        <w:t>е</w:t>
      </w:r>
      <w:r w:rsidR="00E6708A" w:rsidRPr="002E287D">
        <w:rPr>
          <w:sz w:val="28"/>
          <w:szCs w:val="28"/>
        </w:rPr>
        <w:t xml:space="preserve"> в особистих (приватних) інтересах чи в неправомірних особистих інтересах інших</w:t>
      </w:r>
      <w:r w:rsidR="0064274B" w:rsidRPr="002E287D">
        <w:rPr>
          <w:sz w:val="28"/>
          <w:szCs w:val="28"/>
        </w:rPr>
        <w:t xml:space="preserve"> осіб, у тому числі не використовувати свій статус та інформацію</w:t>
      </w:r>
      <w:r w:rsidR="00E6708A" w:rsidRPr="002E287D">
        <w:rPr>
          <w:sz w:val="28"/>
          <w:szCs w:val="28"/>
        </w:rPr>
        <w:t xml:space="preserve"> про місце роботи з метою одержання неправомірної вигоди</w:t>
      </w:r>
      <w:r w:rsidR="00A36BE5" w:rsidRPr="002E287D">
        <w:rPr>
          <w:sz w:val="28"/>
          <w:szCs w:val="28"/>
        </w:rPr>
        <w:t>, пільг, переваг</w:t>
      </w:r>
      <w:r w:rsidRPr="002E287D">
        <w:rPr>
          <w:sz w:val="28"/>
          <w:szCs w:val="28"/>
        </w:rPr>
        <w:t xml:space="preserve"> для себе чи інших осіб;</w:t>
      </w:r>
    </w:p>
    <w:p w14:paraId="316836F0" w14:textId="77777777" w:rsidR="00E14F46" w:rsidRPr="002E287D" w:rsidRDefault="00E14F46" w:rsidP="00E14F46">
      <w:pPr>
        <w:pStyle w:val="rvps2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</w:p>
    <w:p w14:paraId="06106C55" w14:textId="77777777" w:rsidR="00E6708A" w:rsidRPr="002E287D" w:rsidRDefault="00E14F46" w:rsidP="00B13D9E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bookmarkStart w:id="13" w:name="n64"/>
      <w:bookmarkEnd w:id="13"/>
      <w:r w:rsidRPr="002E287D">
        <w:rPr>
          <w:sz w:val="28"/>
          <w:szCs w:val="28"/>
        </w:rPr>
        <w:t>н</w:t>
      </w:r>
      <w:r w:rsidR="0064274B" w:rsidRPr="002E287D">
        <w:rPr>
          <w:sz w:val="28"/>
          <w:szCs w:val="28"/>
        </w:rPr>
        <w:t>е допускати</w:t>
      </w:r>
      <w:r w:rsidR="00E6708A" w:rsidRPr="002E287D">
        <w:rPr>
          <w:sz w:val="28"/>
          <w:szCs w:val="28"/>
        </w:rPr>
        <w:t xml:space="preserve"> виникнення реального к</w:t>
      </w:r>
      <w:r w:rsidR="0064274B" w:rsidRPr="002E287D">
        <w:rPr>
          <w:sz w:val="28"/>
          <w:szCs w:val="28"/>
        </w:rPr>
        <w:t>онфлікту інтересів,</w:t>
      </w:r>
      <w:r w:rsidR="0069175C" w:rsidRPr="002E287D">
        <w:rPr>
          <w:sz w:val="28"/>
          <w:szCs w:val="28"/>
        </w:rPr>
        <w:t xml:space="preserve"> порушення </w:t>
      </w:r>
      <w:r w:rsidR="00337F5F" w:rsidRPr="002E287D">
        <w:rPr>
          <w:sz w:val="28"/>
          <w:szCs w:val="28"/>
        </w:rPr>
        <w:t xml:space="preserve">вимог фінансового контролю, </w:t>
      </w:r>
      <w:r w:rsidR="0064274B" w:rsidRPr="002E287D">
        <w:rPr>
          <w:sz w:val="28"/>
          <w:szCs w:val="28"/>
        </w:rPr>
        <w:t>повідомляти</w:t>
      </w:r>
      <w:r w:rsidR="00E6708A" w:rsidRPr="002E287D">
        <w:rPr>
          <w:sz w:val="28"/>
          <w:szCs w:val="28"/>
        </w:rPr>
        <w:t xml:space="preserve"> безпосереднього керівника про наявність конфлік</w:t>
      </w:r>
      <w:r w:rsidR="000C23EF" w:rsidRPr="002E287D">
        <w:rPr>
          <w:sz w:val="28"/>
          <w:szCs w:val="28"/>
        </w:rPr>
        <w:t>ту інтересів</w:t>
      </w:r>
      <w:r w:rsidR="00E0474A" w:rsidRPr="002E287D">
        <w:rPr>
          <w:sz w:val="28"/>
          <w:szCs w:val="28"/>
        </w:rPr>
        <w:t xml:space="preserve">, дотримуватись вимог і обмежень, встановлених для працівників </w:t>
      </w:r>
      <w:r w:rsidR="007949D5">
        <w:rPr>
          <w:sz w:val="28"/>
          <w:szCs w:val="28"/>
        </w:rPr>
        <w:t>З</w:t>
      </w:r>
      <w:r w:rsidR="00E0474A" w:rsidRPr="002E287D">
        <w:rPr>
          <w:sz w:val="28"/>
          <w:szCs w:val="28"/>
        </w:rPr>
        <w:t>аконами України «Про запобігання корупції» та «Про Бюро економічної безпеки України»</w:t>
      </w:r>
      <w:r w:rsidRPr="002E287D">
        <w:rPr>
          <w:sz w:val="28"/>
          <w:szCs w:val="28"/>
        </w:rPr>
        <w:t>;</w:t>
      </w:r>
    </w:p>
    <w:p w14:paraId="3F18B5DF" w14:textId="77777777" w:rsidR="00E14F46" w:rsidRPr="002E287D" w:rsidRDefault="00E14F46" w:rsidP="00E14F46">
      <w:pPr>
        <w:pStyle w:val="rvps2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</w:p>
    <w:p w14:paraId="3206004F" w14:textId="77777777" w:rsidR="00E6708A" w:rsidRPr="002E287D" w:rsidRDefault="00E14F46" w:rsidP="00B13D9E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bookmarkStart w:id="14" w:name="n65"/>
      <w:bookmarkEnd w:id="14"/>
      <w:r w:rsidRPr="002E287D">
        <w:rPr>
          <w:sz w:val="28"/>
          <w:szCs w:val="28"/>
        </w:rPr>
        <w:t>н</w:t>
      </w:r>
      <w:r w:rsidR="00E6708A" w:rsidRPr="002E287D">
        <w:rPr>
          <w:sz w:val="28"/>
          <w:szCs w:val="28"/>
        </w:rPr>
        <w:t>е</w:t>
      </w:r>
      <w:r w:rsidR="001126A3" w:rsidRPr="002E287D">
        <w:rPr>
          <w:sz w:val="28"/>
          <w:szCs w:val="28"/>
        </w:rPr>
        <w:t xml:space="preserve"> розголошувати </w:t>
      </w:r>
      <w:r w:rsidR="0064274B" w:rsidRPr="002E287D">
        <w:rPr>
          <w:sz w:val="28"/>
          <w:szCs w:val="28"/>
        </w:rPr>
        <w:t>та не використовувати інформацію</w:t>
      </w:r>
      <w:r w:rsidR="00E6708A" w:rsidRPr="002E287D">
        <w:rPr>
          <w:sz w:val="28"/>
          <w:szCs w:val="28"/>
        </w:rPr>
        <w:t xml:space="preserve">, що стала відома у зв’язку з виконанням своїх службових повноважень та професійних обов’язків, у тому числі після припинення своєї діяльності (крім </w:t>
      </w:r>
      <w:r w:rsidRPr="002E287D">
        <w:rPr>
          <w:sz w:val="28"/>
          <w:szCs w:val="28"/>
        </w:rPr>
        <w:t>випадків, установлених законом);</w:t>
      </w:r>
    </w:p>
    <w:p w14:paraId="2B469770" w14:textId="77777777" w:rsidR="00E14F46" w:rsidRPr="002E287D" w:rsidRDefault="00E14F46" w:rsidP="00E14F46">
      <w:pPr>
        <w:pStyle w:val="rvps2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</w:p>
    <w:p w14:paraId="4E2C7B21" w14:textId="77777777" w:rsidR="00E6708A" w:rsidRPr="002E287D" w:rsidRDefault="00E14F46" w:rsidP="00B13D9E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bookmarkStart w:id="15" w:name="n66"/>
      <w:bookmarkEnd w:id="15"/>
      <w:r w:rsidRPr="002E287D">
        <w:rPr>
          <w:sz w:val="28"/>
          <w:szCs w:val="28"/>
        </w:rPr>
        <w:t>н</w:t>
      </w:r>
      <w:r w:rsidR="00E6708A" w:rsidRPr="002E287D">
        <w:rPr>
          <w:sz w:val="28"/>
          <w:szCs w:val="28"/>
        </w:rPr>
        <w:t>е</w:t>
      </w:r>
      <w:r w:rsidR="0064274B" w:rsidRPr="002E287D">
        <w:rPr>
          <w:sz w:val="28"/>
          <w:szCs w:val="28"/>
        </w:rPr>
        <w:t xml:space="preserve"> надавати</w:t>
      </w:r>
      <w:r w:rsidR="00E6708A" w:rsidRPr="002E287D">
        <w:rPr>
          <w:sz w:val="28"/>
          <w:szCs w:val="28"/>
        </w:rPr>
        <w:t xml:space="preserve"> будь-яких переваг і </w:t>
      </w:r>
      <w:r w:rsidR="0064274B" w:rsidRPr="002E287D">
        <w:rPr>
          <w:sz w:val="28"/>
          <w:szCs w:val="28"/>
        </w:rPr>
        <w:t>не виявляти</w:t>
      </w:r>
      <w:r w:rsidR="00E6708A" w:rsidRPr="002E287D">
        <w:rPr>
          <w:sz w:val="28"/>
          <w:szCs w:val="28"/>
        </w:rPr>
        <w:t xml:space="preserve"> прихильності до окремих фізичних та юридичних осіб, грома</w:t>
      </w:r>
      <w:r w:rsidRPr="002E287D">
        <w:rPr>
          <w:sz w:val="28"/>
          <w:szCs w:val="28"/>
        </w:rPr>
        <w:t>дських і релігійних організацій;</w:t>
      </w:r>
    </w:p>
    <w:p w14:paraId="1B7C79DB" w14:textId="77777777" w:rsidR="00E14F46" w:rsidRPr="002E287D" w:rsidRDefault="00E14F46" w:rsidP="00E14F46">
      <w:pPr>
        <w:pStyle w:val="rvps2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</w:p>
    <w:p w14:paraId="115B8A5F" w14:textId="77777777" w:rsidR="00337F5F" w:rsidRPr="002E287D" w:rsidRDefault="00E14F46" w:rsidP="00B13D9E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2E287D">
        <w:rPr>
          <w:sz w:val="28"/>
          <w:szCs w:val="28"/>
        </w:rPr>
        <w:t>р</w:t>
      </w:r>
      <w:r w:rsidR="00337F5F" w:rsidRPr="002E287D">
        <w:rPr>
          <w:sz w:val="28"/>
          <w:szCs w:val="28"/>
        </w:rPr>
        <w:t>аціонально і дбайливо використовувати державну власність, постійно підвищувати ефективність її використанн</w:t>
      </w:r>
      <w:r w:rsidRPr="002E287D">
        <w:rPr>
          <w:sz w:val="28"/>
          <w:szCs w:val="28"/>
        </w:rPr>
        <w:t>я;</w:t>
      </w:r>
    </w:p>
    <w:p w14:paraId="7FD820BF" w14:textId="77777777" w:rsidR="00E14F46" w:rsidRPr="002E287D" w:rsidRDefault="00E14F46" w:rsidP="00E14F46">
      <w:pPr>
        <w:pStyle w:val="rvps2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</w:p>
    <w:p w14:paraId="216D2F1B" w14:textId="77777777" w:rsidR="000E6823" w:rsidRPr="002E287D" w:rsidRDefault="00E14F46" w:rsidP="0032137A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bookmarkStart w:id="16" w:name="n61"/>
      <w:bookmarkEnd w:id="16"/>
      <w:r w:rsidRPr="002E287D">
        <w:rPr>
          <w:sz w:val="28"/>
          <w:szCs w:val="28"/>
        </w:rPr>
        <w:t>н</w:t>
      </w:r>
      <w:r w:rsidR="00337F5F" w:rsidRPr="002E287D">
        <w:rPr>
          <w:sz w:val="28"/>
          <w:szCs w:val="28"/>
        </w:rPr>
        <w:t>е використовувати дер</w:t>
      </w:r>
      <w:r w:rsidR="001126A3" w:rsidRPr="002E287D">
        <w:rPr>
          <w:sz w:val="28"/>
          <w:szCs w:val="28"/>
        </w:rPr>
        <w:t>жавн</w:t>
      </w:r>
      <w:r w:rsidR="0032137A" w:rsidRPr="002E287D">
        <w:rPr>
          <w:sz w:val="28"/>
          <w:szCs w:val="28"/>
        </w:rPr>
        <w:t>е</w:t>
      </w:r>
      <w:r w:rsidR="001126A3" w:rsidRPr="002E287D">
        <w:rPr>
          <w:sz w:val="28"/>
          <w:szCs w:val="28"/>
        </w:rPr>
        <w:t xml:space="preserve"> майно</w:t>
      </w:r>
      <w:r w:rsidR="000C23EF" w:rsidRPr="002E287D">
        <w:rPr>
          <w:sz w:val="28"/>
          <w:szCs w:val="28"/>
        </w:rPr>
        <w:t xml:space="preserve"> в особистих цілях.</w:t>
      </w:r>
    </w:p>
    <w:p w14:paraId="74B4F20D" w14:textId="77777777" w:rsidR="0032137A" w:rsidRPr="002E287D" w:rsidRDefault="0032137A" w:rsidP="007F30B0">
      <w:pPr>
        <w:pStyle w:val="rvps2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</w:p>
    <w:p w14:paraId="5CB6D55B" w14:textId="77777777" w:rsidR="00A46E36" w:rsidRPr="002E287D" w:rsidRDefault="0032137A" w:rsidP="00B13D9E">
      <w:pPr>
        <w:pStyle w:val="rvps2"/>
        <w:shd w:val="clear" w:color="auto" w:fill="FFFFFF"/>
        <w:spacing w:before="0" w:beforeAutospacing="0" w:after="150" w:afterAutospacing="0"/>
        <w:ind w:firstLine="426"/>
        <w:jc w:val="both"/>
        <w:rPr>
          <w:sz w:val="28"/>
          <w:szCs w:val="28"/>
        </w:rPr>
      </w:pPr>
      <w:r w:rsidRPr="002E287D">
        <w:rPr>
          <w:sz w:val="28"/>
          <w:szCs w:val="28"/>
        </w:rPr>
        <w:t>5</w:t>
      </w:r>
      <w:r w:rsidR="008A5C33" w:rsidRPr="002E287D">
        <w:rPr>
          <w:sz w:val="28"/>
          <w:szCs w:val="28"/>
        </w:rPr>
        <w:t>.</w:t>
      </w:r>
      <w:r w:rsidR="0079165C" w:rsidRPr="002E287D">
        <w:rPr>
          <w:sz w:val="28"/>
          <w:szCs w:val="28"/>
        </w:rPr>
        <w:t xml:space="preserve"> </w:t>
      </w:r>
      <w:r w:rsidR="00337F5F" w:rsidRPr="002E287D">
        <w:rPr>
          <w:sz w:val="28"/>
          <w:szCs w:val="28"/>
        </w:rPr>
        <w:t xml:space="preserve">Принцип </w:t>
      </w:r>
      <w:r w:rsidR="00337F5F" w:rsidRPr="002E287D">
        <w:rPr>
          <w:sz w:val="28"/>
          <w:szCs w:val="28"/>
          <w:shd w:val="clear" w:color="auto" w:fill="FFFFFF"/>
        </w:rPr>
        <w:t>прозорості</w:t>
      </w:r>
      <w:r w:rsidR="00337F5F" w:rsidRPr="002E287D">
        <w:rPr>
          <w:shd w:val="clear" w:color="auto" w:fill="FFFFFF"/>
        </w:rPr>
        <w:t> </w:t>
      </w:r>
      <w:r w:rsidR="00A46E36" w:rsidRPr="002E287D">
        <w:rPr>
          <w:sz w:val="28"/>
          <w:szCs w:val="28"/>
          <w:shd w:val="clear" w:color="auto" w:fill="FFFFFF"/>
        </w:rPr>
        <w:t>та підзвітності</w:t>
      </w:r>
      <w:r w:rsidR="00F916A9">
        <w:rPr>
          <w:sz w:val="28"/>
          <w:szCs w:val="28"/>
          <w:shd w:val="clear" w:color="auto" w:fill="FFFFFF"/>
        </w:rPr>
        <w:t>:</w:t>
      </w:r>
    </w:p>
    <w:p w14:paraId="6D23EEFB" w14:textId="77777777" w:rsidR="00A46E36" w:rsidRPr="002E287D" w:rsidRDefault="00E14F46" w:rsidP="00B13D9E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2E287D">
        <w:rPr>
          <w:sz w:val="28"/>
          <w:szCs w:val="28"/>
        </w:rPr>
        <w:t>з</w:t>
      </w:r>
      <w:r w:rsidR="00C36846" w:rsidRPr="002E287D">
        <w:rPr>
          <w:sz w:val="28"/>
          <w:szCs w:val="28"/>
        </w:rPr>
        <w:t>абезпечувати в</w:t>
      </w:r>
      <w:r w:rsidR="0079165C" w:rsidRPr="002E287D">
        <w:rPr>
          <w:sz w:val="28"/>
          <w:szCs w:val="28"/>
        </w:rPr>
        <w:t>ідкритість та доступність</w:t>
      </w:r>
      <w:r w:rsidR="00A46E36" w:rsidRPr="002E287D">
        <w:rPr>
          <w:sz w:val="28"/>
          <w:szCs w:val="28"/>
        </w:rPr>
        <w:t xml:space="preserve"> інформації про діяльність працівників, крім випадків, виз</w:t>
      </w:r>
      <w:r w:rsidR="007D2EB5" w:rsidRPr="002E287D">
        <w:rPr>
          <w:sz w:val="28"/>
          <w:szCs w:val="28"/>
        </w:rPr>
        <w:t>начених Конститу</w:t>
      </w:r>
      <w:r w:rsidR="00660553" w:rsidRPr="002E287D">
        <w:rPr>
          <w:sz w:val="28"/>
          <w:szCs w:val="28"/>
        </w:rPr>
        <w:t xml:space="preserve">цією, законами України та </w:t>
      </w:r>
      <w:r w:rsidR="007949D5">
        <w:rPr>
          <w:sz w:val="28"/>
          <w:szCs w:val="28"/>
        </w:rPr>
        <w:t>іншими нормативно-</w:t>
      </w:r>
      <w:r w:rsidR="00660553" w:rsidRPr="002E287D">
        <w:rPr>
          <w:sz w:val="28"/>
          <w:szCs w:val="28"/>
        </w:rPr>
        <w:t>правовими актами</w:t>
      </w:r>
      <w:r w:rsidRPr="002E287D">
        <w:rPr>
          <w:sz w:val="28"/>
          <w:szCs w:val="28"/>
        </w:rPr>
        <w:t>;</w:t>
      </w:r>
    </w:p>
    <w:p w14:paraId="1693F4BE" w14:textId="77777777" w:rsidR="00E14F46" w:rsidRPr="002E287D" w:rsidRDefault="00E14F46" w:rsidP="00E14F46">
      <w:pPr>
        <w:pStyle w:val="rvps2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</w:p>
    <w:p w14:paraId="4520E3AE" w14:textId="77777777" w:rsidR="00810FB5" w:rsidRPr="002E287D" w:rsidRDefault="00E14F46" w:rsidP="00B13D9E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2E287D">
        <w:rPr>
          <w:sz w:val="28"/>
          <w:szCs w:val="28"/>
        </w:rPr>
        <w:t>н</w:t>
      </w:r>
      <w:r w:rsidR="00810FB5" w:rsidRPr="002E287D">
        <w:rPr>
          <w:sz w:val="28"/>
          <w:szCs w:val="28"/>
        </w:rPr>
        <w:t xml:space="preserve">адавати фізичним і юридичним особам своєчасну, достовірну інформацію відповідно до </w:t>
      </w:r>
      <w:r w:rsidR="0030492D">
        <w:rPr>
          <w:sz w:val="28"/>
          <w:szCs w:val="28"/>
        </w:rPr>
        <w:t>законодавства</w:t>
      </w:r>
      <w:r w:rsidR="001871B9" w:rsidRPr="002E287D">
        <w:rPr>
          <w:sz w:val="28"/>
          <w:szCs w:val="28"/>
        </w:rPr>
        <w:t xml:space="preserve"> України</w:t>
      </w:r>
      <w:r w:rsidRPr="002E287D">
        <w:rPr>
          <w:sz w:val="28"/>
          <w:szCs w:val="28"/>
        </w:rPr>
        <w:t>;</w:t>
      </w:r>
    </w:p>
    <w:p w14:paraId="19CB6F11" w14:textId="77777777" w:rsidR="00E14F46" w:rsidRPr="002E287D" w:rsidRDefault="00E14F46" w:rsidP="00E14F46">
      <w:pPr>
        <w:pStyle w:val="rvps2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</w:p>
    <w:p w14:paraId="2C70A563" w14:textId="77777777" w:rsidR="007D2EB5" w:rsidRDefault="00E14F46" w:rsidP="00B13D9E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2E287D">
        <w:rPr>
          <w:sz w:val="28"/>
          <w:szCs w:val="28"/>
        </w:rPr>
        <w:t>о</w:t>
      </w:r>
      <w:r w:rsidR="007D2EB5" w:rsidRPr="002E287D">
        <w:rPr>
          <w:sz w:val="28"/>
          <w:szCs w:val="28"/>
        </w:rPr>
        <w:t>прилюднення інформації</w:t>
      </w:r>
      <w:r w:rsidR="002E0198" w:rsidRPr="002E287D">
        <w:rPr>
          <w:sz w:val="28"/>
          <w:szCs w:val="28"/>
        </w:rPr>
        <w:t xml:space="preserve"> та виступи працівників </w:t>
      </w:r>
      <w:r w:rsidR="007D2EB5" w:rsidRPr="002E287D">
        <w:rPr>
          <w:sz w:val="28"/>
          <w:szCs w:val="28"/>
        </w:rPr>
        <w:t xml:space="preserve">в засобах масової інформації </w:t>
      </w:r>
      <w:r w:rsidR="002F3504" w:rsidRPr="002E287D">
        <w:rPr>
          <w:sz w:val="28"/>
          <w:szCs w:val="28"/>
        </w:rPr>
        <w:t>здійснюється</w:t>
      </w:r>
      <w:r w:rsidR="00660553" w:rsidRPr="002E287D">
        <w:rPr>
          <w:sz w:val="28"/>
          <w:szCs w:val="28"/>
        </w:rPr>
        <w:t xml:space="preserve"> уповноважени</w:t>
      </w:r>
      <w:r w:rsidR="002F3504" w:rsidRPr="002E287D">
        <w:rPr>
          <w:sz w:val="28"/>
          <w:szCs w:val="28"/>
        </w:rPr>
        <w:t>м</w:t>
      </w:r>
      <w:r w:rsidR="00810FB5" w:rsidRPr="002E287D">
        <w:rPr>
          <w:sz w:val="28"/>
          <w:szCs w:val="28"/>
        </w:rPr>
        <w:t xml:space="preserve"> Директором БЕБ</w:t>
      </w:r>
      <w:r w:rsidR="00660553" w:rsidRPr="002E287D">
        <w:rPr>
          <w:sz w:val="28"/>
          <w:szCs w:val="28"/>
        </w:rPr>
        <w:t xml:space="preserve"> підрозділ</w:t>
      </w:r>
      <w:r w:rsidR="002F3504" w:rsidRPr="002E287D">
        <w:rPr>
          <w:sz w:val="28"/>
          <w:szCs w:val="28"/>
        </w:rPr>
        <w:t>ом</w:t>
      </w:r>
      <w:r w:rsidR="000B176A" w:rsidRPr="002E287D">
        <w:rPr>
          <w:sz w:val="28"/>
          <w:szCs w:val="28"/>
        </w:rPr>
        <w:t xml:space="preserve"> або за його погодженням.</w:t>
      </w:r>
    </w:p>
    <w:p w14:paraId="78858201" w14:textId="77777777" w:rsidR="007949D5" w:rsidRPr="002E287D" w:rsidRDefault="007949D5" w:rsidP="003372ED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4D965A9" w14:textId="77777777" w:rsidR="000C23EF" w:rsidRPr="00010C60" w:rsidRDefault="0032137A" w:rsidP="00010C60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2E287D">
        <w:rPr>
          <w:sz w:val="28"/>
          <w:szCs w:val="28"/>
        </w:rPr>
        <w:t>6</w:t>
      </w:r>
      <w:r w:rsidR="00F916A9">
        <w:rPr>
          <w:sz w:val="28"/>
          <w:szCs w:val="28"/>
        </w:rPr>
        <w:t>. Принцип оперативності:</w:t>
      </w:r>
      <w:r w:rsidR="00010C60">
        <w:rPr>
          <w:sz w:val="28"/>
          <w:szCs w:val="28"/>
        </w:rPr>
        <w:t xml:space="preserve"> </w:t>
      </w:r>
      <w:r w:rsidR="00E14F46" w:rsidRPr="002E287D">
        <w:rPr>
          <w:sz w:val="28"/>
          <w:szCs w:val="28"/>
          <w:shd w:val="clear" w:color="auto" w:fill="FFFFFF"/>
        </w:rPr>
        <w:t>с</w:t>
      </w:r>
      <w:r w:rsidR="001126A3" w:rsidRPr="002E287D">
        <w:rPr>
          <w:sz w:val="28"/>
          <w:szCs w:val="28"/>
          <w:shd w:val="clear" w:color="auto" w:fill="FFFFFF"/>
        </w:rPr>
        <w:t xml:space="preserve">воєчасно, точно, результативно і відповідально виконувати посадові (службові) обов’язки, </w:t>
      </w:r>
      <w:r w:rsidR="000C23EF" w:rsidRPr="002E287D">
        <w:rPr>
          <w:rFonts w:eastAsia="Calibri"/>
          <w:sz w:val="28"/>
          <w:szCs w:val="28"/>
          <w:lang w:eastAsia="en-US"/>
        </w:rPr>
        <w:t xml:space="preserve">накази БЕБ, </w:t>
      </w:r>
      <w:r w:rsidR="00CB4748">
        <w:rPr>
          <w:rFonts w:eastAsia="Calibri"/>
          <w:sz w:val="28"/>
          <w:szCs w:val="28"/>
          <w:lang w:eastAsia="en-US"/>
        </w:rPr>
        <w:t xml:space="preserve">розпорядження та </w:t>
      </w:r>
      <w:r w:rsidR="000C23EF" w:rsidRPr="002E287D">
        <w:rPr>
          <w:rFonts w:eastAsia="Calibri"/>
          <w:sz w:val="28"/>
          <w:szCs w:val="28"/>
          <w:lang w:eastAsia="en-US"/>
        </w:rPr>
        <w:t>доручення керівників, наданих на під</w:t>
      </w:r>
      <w:r w:rsidR="000B176A" w:rsidRPr="002E287D">
        <w:rPr>
          <w:rFonts w:eastAsia="Calibri"/>
          <w:sz w:val="28"/>
          <w:szCs w:val="28"/>
          <w:lang w:eastAsia="en-US"/>
        </w:rPr>
        <w:t>ставі та у межах їх повноважень.</w:t>
      </w:r>
    </w:p>
    <w:p w14:paraId="131DE3A2" w14:textId="77777777" w:rsidR="00014C26" w:rsidRPr="002E062F" w:rsidRDefault="00014C26" w:rsidP="000C23EF">
      <w:pPr>
        <w:ind w:firstLine="426"/>
        <w:jc w:val="both"/>
        <w:rPr>
          <w:rFonts w:eastAsia="Calibri"/>
          <w:sz w:val="28"/>
          <w:szCs w:val="28"/>
          <w:lang w:eastAsia="en-US"/>
        </w:rPr>
      </w:pPr>
    </w:p>
    <w:p w14:paraId="7CB26C27" w14:textId="77777777" w:rsidR="00EF08F0" w:rsidRDefault="0032137A" w:rsidP="002E062F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2E287D">
        <w:rPr>
          <w:sz w:val="28"/>
          <w:szCs w:val="28"/>
        </w:rPr>
        <w:t>7</w:t>
      </w:r>
      <w:r w:rsidR="008A5C33" w:rsidRPr="002E287D">
        <w:rPr>
          <w:sz w:val="28"/>
          <w:szCs w:val="28"/>
        </w:rPr>
        <w:t>.</w:t>
      </w:r>
      <w:r w:rsidR="0079165C" w:rsidRPr="002E287D">
        <w:rPr>
          <w:sz w:val="28"/>
          <w:szCs w:val="28"/>
        </w:rPr>
        <w:t xml:space="preserve"> </w:t>
      </w:r>
      <w:r w:rsidR="00B13D9E" w:rsidRPr="002E287D">
        <w:rPr>
          <w:sz w:val="28"/>
          <w:szCs w:val="28"/>
        </w:rPr>
        <w:t>Принцип незалежності</w:t>
      </w:r>
      <w:r w:rsidR="00C36846" w:rsidRPr="002E287D">
        <w:rPr>
          <w:sz w:val="28"/>
          <w:szCs w:val="28"/>
        </w:rPr>
        <w:t xml:space="preserve"> від інших, крім державних інтересів</w:t>
      </w:r>
      <w:r w:rsidR="00F916A9">
        <w:rPr>
          <w:sz w:val="28"/>
          <w:szCs w:val="28"/>
        </w:rPr>
        <w:t>:</w:t>
      </w:r>
    </w:p>
    <w:p w14:paraId="63EC1E1C" w14:textId="77777777" w:rsidR="002E062F" w:rsidRPr="002E062F" w:rsidRDefault="002E062F" w:rsidP="002E062F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sz w:val="14"/>
          <w:szCs w:val="14"/>
        </w:rPr>
      </w:pPr>
    </w:p>
    <w:p w14:paraId="744C0171" w14:textId="77777777" w:rsidR="00A42CA0" w:rsidRPr="002E287D" w:rsidRDefault="00E14F46" w:rsidP="007445FC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2E287D">
        <w:rPr>
          <w:sz w:val="28"/>
          <w:szCs w:val="28"/>
        </w:rPr>
        <w:lastRenderedPageBreak/>
        <w:t>н</w:t>
      </w:r>
      <w:r w:rsidR="00C36846" w:rsidRPr="002E287D">
        <w:rPr>
          <w:sz w:val="28"/>
          <w:szCs w:val="28"/>
        </w:rPr>
        <w:t>е допускати</w:t>
      </w:r>
      <w:r w:rsidR="007445FC" w:rsidRPr="002E287D">
        <w:rPr>
          <w:sz w:val="28"/>
          <w:szCs w:val="28"/>
        </w:rPr>
        <w:t xml:space="preserve"> неправомірного </w:t>
      </w:r>
      <w:r w:rsidR="00C36846" w:rsidRPr="002E287D">
        <w:rPr>
          <w:sz w:val="28"/>
          <w:szCs w:val="28"/>
        </w:rPr>
        <w:t xml:space="preserve">втручання у діяльність </w:t>
      </w:r>
      <w:r w:rsidR="00A42CA0" w:rsidRPr="002E287D">
        <w:rPr>
          <w:sz w:val="28"/>
          <w:szCs w:val="28"/>
        </w:rPr>
        <w:t>працівників п</w:t>
      </w:r>
      <w:r w:rsidR="00EF08F0" w:rsidRPr="002E287D">
        <w:rPr>
          <w:sz w:val="28"/>
          <w:szCs w:val="28"/>
        </w:rPr>
        <w:t xml:space="preserve">ід час виконання посадових (службових) обов’язків у межах своєї </w:t>
      </w:r>
      <w:r w:rsidR="00A42CA0" w:rsidRPr="002E287D">
        <w:rPr>
          <w:sz w:val="28"/>
          <w:szCs w:val="28"/>
        </w:rPr>
        <w:t>компетенції</w:t>
      </w:r>
      <w:r w:rsidRPr="002E287D">
        <w:rPr>
          <w:sz w:val="28"/>
          <w:szCs w:val="28"/>
        </w:rPr>
        <w:t>;</w:t>
      </w:r>
    </w:p>
    <w:p w14:paraId="22E0541F" w14:textId="77777777" w:rsidR="007F30B0" w:rsidRPr="002E287D" w:rsidRDefault="007F30B0" w:rsidP="007F30B0">
      <w:pPr>
        <w:pStyle w:val="rvps2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</w:p>
    <w:p w14:paraId="1307FDB5" w14:textId="77777777" w:rsidR="007445FC" w:rsidRPr="002E287D" w:rsidRDefault="00E14F46" w:rsidP="007445FC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2E287D">
        <w:rPr>
          <w:sz w:val="28"/>
          <w:szCs w:val="28"/>
        </w:rPr>
        <w:t>д</w:t>
      </w:r>
      <w:r w:rsidR="007445FC" w:rsidRPr="002E287D">
        <w:rPr>
          <w:sz w:val="28"/>
          <w:szCs w:val="28"/>
        </w:rPr>
        <w:t xml:space="preserve">іяти виключно в інтересах держави. </w:t>
      </w:r>
    </w:p>
    <w:p w14:paraId="349CD76E" w14:textId="77777777" w:rsidR="00E362FF" w:rsidRPr="002E287D" w:rsidRDefault="0032137A" w:rsidP="00010C60">
      <w:pPr>
        <w:pStyle w:val="rvps2"/>
        <w:shd w:val="clear" w:color="auto" w:fill="FFFFFF"/>
        <w:spacing w:after="150"/>
        <w:ind w:firstLine="426"/>
        <w:jc w:val="both"/>
        <w:rPr>
          <w:sz w:val="28"/>
          <w:szCs w:val="28"/>
        </w:rPr>
      </w:pPr>
      <w:r w:rsidRPr="002E287D">
        <w:rPr>
          <w:sz w:val="28"/>
          <w:szCs w:val="28"/>
        </w:rPr>
        <w:t>8</w:t>
      </w:r>
      <w:r w:rsidR="008A5C33" w:rsidRPr="002E287D">
        <w:rPr>
          <w:sz w:val="28"/>
          <w:szCs w:val="28"/>
        </w:rPr>
        <w:t>.</w:t>
      </w:r>
      <w:r w:rsidR="00C63D45" w:rsidRPr="002E287D">
        <w:rPr>
          <w:sz w:val="28"/>
          <w:szCs w:val="28"/>
        </w:rPr>
        <w:t xml:space="preserve"> </w:t>
      </w:r>
      <w:r w:rsidR="00E362FF" w:rsidRPr="002E287D">
        <w:rPr>
          <w:sz w:val="28"/>
          <w:szCs w:val="28"/>
        </w:rPr>
        <w:t>Принцип неупередженості</w:t>
      </w:r>
      <w:r w:rsidR="00F916A9">
        <w:rPr>
          <w:sz w:val="28"/>
          <w:szCs w:val="28"/>
        </w:rPr>
        <w:t>:</w:t>
      </w:r>
      <w:r w:rsidR="00010C60">
        <w:rPr>
          <w:sz w:val="28"/>
          <w:szCs w:val="28"/>
        </w:rPr>
        <w:t xml:space="preserve"> </w:t>
      </w:r>
      <w:r w:rsidR="00E14F46" w:rsidRPr="002E287D">
        <w:rPr>
          <w:sz w:val="28"/>
          <w:szCs w:val="28"/>
        </w:rPr>
        <w:t>в</w:t>
      </w:r>
      <w:r w:rsidR="00E362FF" w:rsidRPr="002E287D">
        <w:rPr>
          <w:sz w:val="28"/>
          <w:szCs w:val="28"/>
        </w:rPr>
        <w:t>иконувати посадові (службові) обов’язки та приймати рішення об’єктивно</w:t>
      </w:r>
      <w:r w:rsidR="001A35F9" w:rsidRPr="002E287D">
        <w:rPr>
          <w:sz w:val="28"/>
          <w:szCs w:val="28"/>
        </w:rPr>
        <w:t xml:space="preserve"> і </w:t>
      </w:r>
      <w:r w:rsidR="00E362FF" w:rsidRPr="002E287D">
        <w:rPr>
          <w:sz w:val="28"/>
          <w:szCs w:val="28"/>
        </w:rPr>
        <w:t>виважено</w:t>
      </w:r>
      <w:r w:rsidR="001A35F9" w:rsidRPr="002E287D">
        <w:rPr>
          <w:sz w:val="28"/>
          <w:szCs w:val="28"/>
        </w:rPr>
        <w:t>.</w:t>
      </w:r>
      <w:r w:rsidR="00BD765C">
        <w:rPr>
          <w:sz w:val="28"/>
          <w:szCs w:val="28"/>
        </w:rPr>
        <w:t xml:space="preserve"> </w:t>
      </w:r>
    </w:p>
    <w:p w14:paraId="0001662A" w14:textId="77777777" w:rsidR="00F504B0" w:rsidRPr="002E287D" w:rsidRDefault="00F504B0" w:rsidP="00B13D9E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14"/>
          <w:szCs w:val="14"/>
        </w:rPr>
      </w:pPr>
    </w:p>
    <w:p w14:paraId="50B90C82" w14:textId="77777777" w:rsidR="00F504B0" w:rsidRPr="002E287D" w:rsidRDefault="0032137A" w:rsidP="00B13D9E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2E287D">
        <w:rPr>
          <w:sz w:val="28"/>
          <w:szCs w:val="28"/>
        </w:rPr>
        <w:t>9</w:t>
      </w:r>
      <w:r w:rsidR="00F504B0" w:rsidRPr="002E287D">
        <w:rPr>
          <w:sz w:val="28"/>
          <w:szCs w:val="28"/>
        </w:rPr>
        <w:t xml:space="preserve">. Принцип пріоритетності прав, свобод і інтересів фізичних </w:t>
      </w:r>
      <w:r w:rsidR="000E6823" w:rsidRPr="002E287D">
        <w:rPr>
          <w:sz w:val="28"/>
          <w:szCs w:val="28"/>
        </w:rPr>
        <w:t>та юридичних осіб</w:t>
      </w:r>
      <w:r w:rsidR="00F916A9">
        <w:rPr>
          <w:sz w:val="28"/>
          <w:szCs w:val="28"/>
        </w:rPr>
        <w:t>:</w:t>
      </w:r>
      <w:r w:rsidR="000E6823" w:rsidRPr="002E287D">
        <w:rPr>
          <w:sz w:val="28"/>
          <w:szCs w:val="28"/>
        </w:rPr>
        <w:t xml:space="preserve"> </w:t>
      </w:r>
    </w:p>
    <w:p w14:paraId="6621BA5B" w14:textId="77777777" w:rsidR="00FE503E" w:rsidRPr="002E287D" w:rsidRDefault="00FE503E" w:rsidP="00B13D9E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14"/>
          <w:szCs w:val="14"/>
        </w:rPr>
      </w:pPr>
    </w:p>
    <w:p w14:paraId="36F728AC" w14:textId="77777777" w:rsidR="00E362FF" w:rsidRPr="002E287D" w:rsidRDefault="00E14F46" w:rsidP="00B13D9E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2E287D">
        <w:rPr>
          <w:sz w:val="28"/>
          <w:szCs w:val="28"/>
        </w:rPr>
        <w:t>п</w:t>
      </w:r>
      <w:r w:rsidR="00CF25E2" w:rsidRPr="002E287D">
        <w:rPr>
          <w:sz w:val="28"/>
          <w:szCs w:val="28"/>
        </w:rPr>
        <w:t>оважати честь, гідність, права, свобо</w:t>
      </w:r>
      <w:r w:rsidR="00E771E2">
        <w:rPr>
          <w:sz w:val="28"/>
          <w:szCs w:val="28"/>
        </w:rPr>
        <w:t>ди, законні інтереси, репутацію</w:t>
      </w:r>
      <w:r w:rsidR="00CF25E2" w:rsidRPr="002E287D">
        <w:rPr>
          <w:sz w:val="28"/>
          <w:szCs w:val="28"/>
        </w:rPr>
        <w:t xml:space="preserve"> осіб з якими здійснюється взаємодія під час виконання по</w:t>
      </w:r>
      <w:r w:rsidR="000C23EF" w:rsidRPr="002E287D">
        <w:rPr>
          <w:sz w:val="28"/>
          <w:szCs w:val="28"/>
        </w:rPr>
        <w:t>садових (службових) обов’язків</w:t>
      </w:r>
      <w:r w:rsidRPr="002E287D">
        <w:rPr>
          <w:sz w:val="28"/>
          <w:szCs w:val="28"/>
        </w:rPr>
        <w:t>;</w:t>
      </w:r>
    </w:p>
    <w:p w14:paraId="42E032BD" w14:textId="77777777" w:rsidR="007F30B0" w:rsidRPr="002E287D" w:rsidRDefault="007F30B0" w:rsidP="007F30B0">
      <w:pPr>
        <w:pStyle w:val="rvps2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</w:p>
    <w:p w14:paraId="2E0757D9" w14:textId="77777777" w:rsidR="000E6823" w:rsidRPr="002E287D" w:rsidRDefault="00E14F46" w:rsidP="000E6823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2E287D">
        <w:rPr>
          <w:sz w:val="28"/>
          <w:szCs w:val="28"/>
        </w:rPr>
        <w:t>с</w:t>
      </w:r>
      <w:r w:rsidR="000E6823" w:rsidRPr="002E287D">
        <w:rPr>
          <w:sz w:val="28"/>
          <w:szCs w:val="28"/>
        </w:rPr>
        <w:t>прияти реалізації прав і законних інтересів громадян, об’єднань г</w:t>
      </w:r>
      <w:r w:rsidR="000C23EF" w:rsidRPr="002E287D">
        <w:rPr>
          <w:sz w:val="28"/>
          <w:szCs w:val="28"/>
        </w:rPr>
        <w:t>ромадян та інших юридичних осіб</w:t>
      </w:r>
      <w:r w:rsidRPr="002E287D">
        <w:rPr>
          <w:sz w:val="28"/>
          <w:szCs w:val="28"/>
        </w:rPr>
        <w:t>;</w:t>
      </w:r>
    </w:p>
    <w:p w14:paraId="6AC1FBD7" w14:textId="77777777" w:rsidR="007F30B0" w:rsidRPr="002E287D" w:rsidRDefault="007F30B0" w:rsidP="007F30B0">
      <w:pPr>
        <w:pStyle w:val="rvps2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</w:p>
    <w:p w14:paraId="2EE76968" w14:textId="77777777" w:rsidR="000E6823" w:rsidRPr="002E287D" w:rsidRDefault="00E14F46" w:rsidP="000E6823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bookmarkStart w:id="17" w:name="n34"/>
      <w:bookmarkEnd w:id="17"/>
      <w:r w:rsidRPr="002E287D">
        <w:rPr>
          <w:sz w:val="28"/>
          <w:szCs w:val="28"/>
        </w:rPr>
        <w:t>н</w:t>
      </w:r>
      <w:r w:rsidR="000E6823" w:rsidRPr="002E287D">
        <w:rPr>
          <w:sz w:val="28"/>
          <w:szCs w:val="28"/>
        </w:rPr>
        <w:t>е порушувати права, свободи та законні інтереси людини і громадянина, об’єднань громадян, інших юридичних осіб, не допускати свавілля або байдужості до</w:t>
      </w:r>
      <w:r w:rsidR="000C23EF" w:rsidRPr="002E287D">
        <w:rPr>
          <w:sz w:val="28"/>
          <w:szCs w:val="28"/>
        </w:rPr>
        <w:t xml:space="preserve"> їхніх правомірних дій та вимог</w:t>
      </w:r>
      <w:r w:rsidRPr="002E287D">
        <w:rPr>
          <w:sz w:val="28"/>
          <w:szCs w:val="28"/>
        </w:rPr>
        <w:t>;</w:t>
      </w:r>
    </w:p>
    <w:p w14:paraId="7EC38FBF" w14:textId="77777777" w:rsidR="007F30B0" w:rsidRPr="002E287D" w:rsidRDefault="007F30B0" w:rsidP="007F30B0">
      <w:pPr>
        <w:pStyle w:val="rvps2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</w:p>
    <w:p w14:paraId="2F6E91D7" w14:textId="77777777" w:rsidR="002E062F" w:rsidRPr="002E287D" w:rsidRDefault="00E14F46" w:rsidP="002E062F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2E287D">
        <w:rPr>
          <w:sz w:val="28"/>
          <w:szCs w:val="28"/>
        </w:rPr>
        <w:t>н</w:t>
      </w:r>
      <w:r w:rsidR="00CF25E2" w:rsidRPr="002E287D">
        <w:rPr>
          <w:sz w:val="28"/>
          <w:szCs w:val="28"/>
        </w:rPr>
        <w:t>еухильно дотримуватись пр</w:t>
      </w:r>
      <w:r w:rsidR="001A35F9" w:rsidRPr="002E287D">
        <w:rPr>
          <w:sz w:val="28"/>
          <w:szCs w:val="28"/>
        </w:rPr>
        <w:t>инципу презумпції невинуватості</w:t>
      </w:r>
      <w:r w:rsidR="000C23EF" w:rsidRPr="002E287D">
        <w:rPr>
          <w:sz w:val="28"/>
          <w:szCs w:val="28"/>
        </w:rPr>
        <w:t>.</w:t>
      </w:r>
    </w:p>
    <w:p w14:paraId="3FDDBDE5" w14:textId="77777777" w:rsidR="00B13D9E" w:rsidRPr="002E062F" w:rsidRDefault="00B13D9E" w:rsidP="002E062F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8CADD66" w14:textId="77777777" w:rsidR="00BD765C" w:rsidRPr="00010C60" w:rsidRDefault="0032137A" w:rsidP="00010C60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shd w:val="clear" w:color="auto" w:fill="FFFFFF"/>
        </w:rPr>
      </w:pPr>
      <w:r w:rsidRPr="002E287D">
        <w:rPr>
          <w:sz w:val="28"/>
          <w:szCs w:val="28"/>
        </w:rPr>
        <w:t>10</w:t>
      </w:r>
      <w:r w:rsidR="008A5C33" w:rsidRPr="002E287D">
        <w:rPr>
          <w:sz w:val="28"/>
          <w:szCs w:val="28"/>
        </w:rPr>
        <w:t>.</w:t>
      </w:r>
      <w:r w:rsidR="00C63D45" w:rsidRPr="002E287D">
        <w:rPr>
          <w:sz w:val="28"/>
          <w:szCs w:val="28"/>
        </w:rPr>
        <w:t xml:space="preserve"> </w:t>
      </w:r>
      <w:r w:rsidR="00E22954" w:rsidRPr="002E287D">
        <w:rPr>
          <w:sz w:val="28"/>
          <w:szCs w:val="28"/>
        </w:rPr>
        <w:t xml:space="preserve">Принцип </w:t>
      </w:r>
      <w:r w:rsidR="00F504B0" w:rsidRPr="002E287D">
        <w:rPr>
          <w:sz w:val="28"/>
          <w:szCs w:val="28"/>
          <w:shd w:val="clear" w:color="auto" w:fill="FFFFFF"/>
        </w:rPr>
        <w:t>персональної відповідальності кожного працівника</w:t>
      </w:r>
      <w:r w:rsidR="00F916A9">
        <w:rPr>
          <w:sz w:val="28"/>
          <w:szCs w:val="28"/>
          <w:shd w:val="clear" w:color="auto" w:fill="FFFFFF"/>
        </w:rPr>
        <w:t>:</w:t>
      </w:r>
      <w:r w:rsidR="00F504B0" w:rsidRPr="002E287D">
        <w:rPr>
          <w:sz w:val="28"/>
          <w:szCs w:val="28"/>
          <w:shd w:val="clear" w:color="auto" w:fill="FFFFFF"/>
        </w:rPr>
        <w:t xml:space="preserve"> </w:t>
      </w:r>
      <w:r w:rsidR="00E14F46" w:rsidRPr="002E287D">
        <w:rPr>
          <w:sz w:val="28"/>
          <w:szCs w:val="28"/>
        </w:rPr>
        <w:t>я</w:t>
      </w:r>
      <w:r w:rsidR="00F504B0" w:rsidRPr="002E287D">
        <w:rPr>
          <w:sz w:val="28"/>
          <w:szCs w:val="28"/>
        </w:rPr>
        <w:t>кісно та ефективно</w:t>
      </w:r>
      <w:r w:rsidR="00C00C72" w:rsidRPr="002E287D">
        <w:rPr>
          <w:sz w:val="28"/>
          <w:szCs w:val="28"/>
        </w:rPr>
        <w:t xml:space="preserve"> </w:t>
      </w:r>
      <w:r w:rsidR="002F0EC0" w:rsidRPr="002E287D">
        <w:rPr>
          <w:sz w:val="28"/>
          <w:szCs w:val="28"/>
        </w:rPr>
        <w:t>виконувати посадові (службові) обов’язки, виявляти ініціативу</w:t>
      </w:r>
      <w:r w:rsidR="00C00C72" w:rsidRPr="002E287D">
        <w:rPr>
          <w:sz w:val="28"/>
          <w:szCs w:val="28"/>
        </w:rPr>
        <w:t>,</w:t>
      </w:r>
      <w:r w:rsidR="00F504B0" w:rsidRPr="002E287D">
        <w:rPr>
          <w:sz w:val="28"/>
          <w:szCs w:val="28"/>
        </w:rPr>
        <w:t xml:space="preserve"> дотримуватись законодавства, завдань та повноважень</w:t>
      </w:r>
      <w:r w:rsidR="001848FB" w:rsidRPr="002E287D">
        <w:rPr>
          <w:sz w:val="28"/>
          <w:szCs w:val="28"/>
        </w:rPr>
        <w:t xml:space="preserve"> свого підрозділу, </w:t>
      </w:r>
      <w:r w:rsidR="00C00C72" w:rsidRPr="002E287D">
        <w:rPr>
          <w:sz w:val="28"/>
          <w:szCs w:val="28"/>
        </w:rPr>
        <w:t>постійно підвищувати свій професійний рівень, знання, удосконалювати свої вміння та навички відповідно до фу</w:t>
      </w:r>
      <w:r w:rsidR="000B176A" w:rsidRPr="002E287D">
        <w:rPr>
          <w:sz w:val="28"/>
          <w:szCs w:val="28"/>
        </w:rPr>
        <w:t>нкцій і завдань займаної посади</w:t>
      </w:r>
      <w:r w:rsidR="001C7298">
        <w:rPr>
          <w:sz w:val="28"/>
          <w:szCs w:val="28"/>
        </w:rPr>
        <w:t>.</w:t>
      </w:r>
    </w:p>
    <w:p w14:paraId="599C5869" w14:textId="77777777" w:rsidR="00BD765C" w:rsidRPr="00BD765C" w:rsidRDefault="00BD765C" w:rsidP="00BD765C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14"/>
          <w:szCs w:val="14"/>
        </w:rPr>
      </w:pPr>
    </w:p>
    <w:p w14:paraId="5DF8A37D" w14:textId="77777777" w:rsidR="00D9226A" w:rsidRPr="002E287D" w:rsidRDefault="0032137A" w:rsidP="00010C60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2E287D">
        <w:rPr>
          <w:sz w:val="28"/>
          <w:szCs w:val="28"/>
        </w:rPr>
        <w:t>11</w:t>
      </w:r>
      <w:r w:rsidR="008A5C33" w:rsidRPr="002E287D">
        <w:rPr>
          <w:sz w:val="28"/>
          <w:szCs w:val="28"/>
        </w:rPr>
        <w:t>.</w:t>
      </w:r>
      <w:r w:rsidR="00C63D45" w:rsidRPr="002E287D">
        <w:rPr>
          <w:sz w:val="28"/>
          <w:szCs w:val="28"/>
        </w:rPr>
        <w:t xml:space="preserve"> </w:t>
      </w:r>
      <w:r w:rsidR="00B13D9E" w:rsidRPr="002E287D">
        <w:rPr>
          <w:sz w:val="28"/>
          <w:szCs w:val="28"/>
        </w:rPr>
        <w:t>Принцип конфіденційності</w:t>
      </w:r>
      <w:r w:rsidR="00F916A9">
        <w:rPr>
          <w:sz w:val="28"/>
          <w:szCs w:val="28"/>
        </w:rPr>
        <w:t>:</w:t>
      </w:r>
      <w:r w:rsidR="00010C60">
        <w:rPr>
          <w:sz w:val="28"/>
          <w:szCs w:val="28"/>
        </w:rPr>
        <w:t xml:space="preserve"> </w:t>
      </w:r>
      <w:r w:rsidR="00E14F46" w:rsidRPr="002E287D">
        <w:rPr>
          <w:sz w:val="28"/>
          <w:szCs w:val="28"/>
        </w:rPr>
        <w:t>н</w:t>
      </w:r>
      <w:r w:rsidR="00C63D45" w:rsidRPr="002E287D">
        <w:rPr>
          <w:sz w:val="28"/>
          <w:szCs w:val="28"/>
        </w:rPr>
        <w:t>е розголошувати і не використовувати</w:t>
      </w:r>
      <w:r w:rsidR="00DD77C9" w:rsidRPr="002E287D">
        <w:rPr>
          <w:sz w:val="28"/>
          <w:szCs w:val="28"/>
        </w:rPr>
        <w:t xml:space="preserve"> в інший спосіб</w:t>
      </w:r>
      <w:r w:rsidR="007742B1" w:rsidRPr="002E287D">
        <w:rPr>
          <w:sz w:val="28"/>
          <w:szCs w:val="28"/>
        </w:rPr>
        <w:t xml:space="preserve"> </w:t>
      </w:r>
      <w:r w:rsidR="00DD77C9" w:rsidRPr="002E287D">
        <w:rPr>
          <w:sz w:val="28"/>
          <w:szCs w:val="28"/>
        </w:rPr>
        <w:t>конфіденційну та іншу інформ</w:t>
      </w:r>
      <w:r w:rsidR="007742B1" w:rsidRPr="002E287D">
        <w:rPr>
          <w:sz w:val="28"/>
          <w:szCs w:val="28"/>
        </w:rPr>
        <w:t>ацію з обмеженим доступом</w:t>
      </w:r>
      <w:r w:rsidR="00DD77C9" w:rsidRPr="002E287D">
        <w:rPr>
          <w:sz w:val="28"/>
          <w:szCs w:val="28"/>
        </w:rPr>
        <w:t>, що стала відома працівнику в процесі службової дія</w:t>
      </w:r>
      <w:r w:rsidR="007742B1" w:rsidRPr="002E287D">
        <w:rPr>
          <w:sz w:val="28"/>
          <w:szCs w:val="28"/>
        </w:rPr>
        <w:t>льності, крім випадків, встановлених законом.</w:t>
      </w:r>
    </w:p>
    <w:p w14:paraId="26A4C91B" w14:textId="77777777" w:rsidR="00912D42" w:rsidRDefault="0032137A" w:rsidP="00D9226A">
      <w:pPr>
        <w:pStyle w:val="rvps2"/>
        <w:shd w:val="clear" w:color="auto" w:fill="FFFFFF"/>
        <w:spacing w:after="0" w:afterAutospacing="0"/>
        <w:ind w:firstLine="426"/>
        <w:jc w:val="both"/>
        <w:rPr>
          <w:sz w:val="28"/>
          <w:szCs w:val="28"/>
        </w:rPr>
      </w:pPr>
      <w:r w:rsidRPr="002E287D">
        <w:rPr>
          <w:sz w:val="28"/>
          <w:szCs w:val="28"/>
        </w:rPr>
        <w:t>12</w:t>
      </w:r>
      <w:r w:rsidR="00C63D45" w:rsidRPr="002E287D">
        <w:rPr>
          <w:sz w:val="28"/>
          <w:szCs w:val="28"/>
        </w:rPr>
        <w:t xml:space="preserve">. </w:t>
      </w:r>
      <w:r w:rsidR="00912D42" w:rsidRPr="002E287D">
        <w:rPr>
          <w:sz w:val="28"/>
          <w:szCs w:val="28"/>
        </w:rPr>
        <w:t>Принцип</w:t>
      </w:r>
      <w:r w:rsidR="008561CE" w:rsidRPr="002E287D">
        <w:rPr>
          <w:sz w:val="28"/>
          <w:szCs w:val="28"/>
        </w:rPr>
        <w:t xml:space="preserve"> субординації</w:t>
      </w:r>
      <w:r w:rsidR="00F916A9">
        <w:rPr>
          <w:sz w:val="28"/>
          <w:szCs w:val="28"/>
        </w:rPr>
        <w:t>:</w:t>
      </w:r>
    </w:p>
    <w:p w14:paraId="1AC3CA5B" w14:textId="77777777" w:rsidR="00D9226A" w:rsidRPr="00D9226A" w:rsidRDefault="00D9226A" w:rsidP="00D9226A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8"/>
          <w:szCs w:val="28"/>
        </w:rPr>
      </w:pPr>
    </w:p>
    <w:p w14:paraId="6436CBB7" w14:textId="77777777" w:rsidR="008561CE" w:rsidRPr="002E287D" w:rsidRDefault="00E14F46" w:rsidP="00D9226A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2E287D">
        <w:rPr>
          <w:sz w:val="28"/>
          <w:szCs w:val="28"/>
        </w:rPr>
        <w:t>п</w:t>
      </w:r>
      <w:r w:rsidR="00912D42" w:rsidRPr="002E287D">
        <w:rPr>
          <w:sz w:val="28"/>
          <w:szCs w:val="28"/>
        </w:rPr>
        <w:t>ідпорядкування своєму безпосередньому керівнику або особі, яка виконує його обов’язки, виконання письмових та усних доручень керівника, виданих в межах його повноважень, та дотримання встановлених с</w:t>
      </w:r>
      <w:r w:rsidR="000C23EF" w:rsidRPr="002E287D">
        <w:rPr>
          <w:sz w:val="28"/>
          <w:szCs w:val="28"/>
        </w:rPr>
        <w:t>троків виконання таких доручень</w:t>
      </w:r>
      <w:r w:rsidRPr="002E287D">
        <w:rPr>
          <w:sz w:val="28"/>
          <w:szCs w:val="28"/>
        </w:rPr>
        <w:t>;</w:t>
      </w:r>
    </w:p>
    <w:p w14:paraId="25321056" w14:textId="77777777" w:rsidR="007F30B0" w:rsidRPr="002E287D" w:rsidRDefault="007F30B0" w:rsidP="007F30B0">
      <w:pPr>
        <w:pStyle w:val="rvps2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</w:p>
    <w:p w14:paraId="0CA97974" w14:textId="77777777" w:rsidR="008561CE" w:rsidRPr="002E287D" w:rsidRDefault="00E14F46" w:rsidP="00B13D9E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2E287D">
        <w:rPr>
          <w:sz w:val="28"/>
          <w:szCs w:val="28"/>
        </w:rPr>
        <w:t>п</w:t>
      </w:r>
      <w:r w:rsidR="004A3808" w:rsidRPr="002E287D">
        <w:rPr>
          <w:sz w:val="28"/>
          <w:szCs w:val="28"/>
        </w:rPr>
        <w:t>овідомляти</w:t>
      </w:r>
      <w:r w:rsidR="00912D42" w:rsidRPr="002E287D">
        <w:rPr>
          <w:sz w:val="28"/>
          <w:szCs w:val="28"/>
        </w:rPr>
        <w:t xml:space="preserve"> безпосереднього керівника про доручення, отри</w:t>
      </w:r>
      <w:r w:rsidR="000C23EF" w:rsidRPr="002E287D">
        <w:rPr>
          <w:sz w:val="28"/>
          <w:szCs w:val="28"/>
        </w:rPr>
        <w:t>мані від керівника вищого рівня</w:t>
      </w:r>
      <w:r w:rsidRPr="002E287D">
        <w:rPr>
          <w:sz w:val="28"/>
          <w:szCs w:val="28"/>
        </w:rPr>
        <w:t>;</w:t>
      </w:r>
    </w:p>
    <w:p w14:paraId="5CA5122F" w14:textId="77777777" w:rsidR="007F30B0" w:rsidRPr="002E287D" w:rsidRDefault="007F30B0" w:rsidP="007F30B0">
      <w:pPr>
        <w:pStyle w:val="rvps2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</w:p>
    <w:p w14:paraId="43B77402" w14:textId="77777777" w:rsidR="008561CE" w:rsidRPr="002E287D" w:rsidRDefault="00E14F46" w:rsidP="00B13D9E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2E287D">
        <w:rPr>
          <w:sz w:val="28"/>
          <w:szCs w:val="28"/>
        </w:rPr>
        <w:t>у</w:t>
      </w:r>
      <w:r w:rsidR="00912D42" w:rsidRPr="002E287D">
        <w:rPr>
          <w:sz w:val="28"/>
          <w:szCs w:val="28"/>
        </w:rPr>
        <w:t xml:space="preserve"> разі виникнення сумніву щодо законності виданого</w:t>
      </w:r>
      <w:r w:rsidR="007949D5">
        <w:rPr>
          <w:sz w:val="28"/>
          <w:szCs w:val="28"/>
        </w:rPr>
        <w:t xml:space="preserve"> керівником доручення працівник</w:t>
      </w:r>
      <w:r w:rsidR="00912D42" w:rsidRPr="002E287D">
        <w:rPr>
          <w:sz w:val="28"/>
          <w:szCs w:val="28"/>
        </w:rPr>
        <w:t xml:space="preserve"> повинен вимагати його письмового підтвердження, після отримання якого зобов’язаний виконати таке доручення</w:t>
      </w:r>
      <w:r w:rsidR="00CF670D">
        <w:rPr>
          <w:sz w:val="28"/>
          <w:szCs w:val="28"/>
        </w:rPr>
        <w:t xml:space="preserve">, за виключенням явно незаконного </w:t>
      </w:r>
      <w:r w:rsidR="00CF670D">
        <w:rPr>
          <w:sz w:val="28"/>
          <w:szCs w:val="28"/>
        </w:rPr>
        <w:lastRenderedPageBreak/>
        <w:t>доручення</w:t>
      </w:r>
      <w:r w:rsidR="00912D42" w:rsidRPr="002E287D">
        <w:rPr>
          <w:sz w:val="28"/>
          <w:szCs w:val="28"/>
        </w:rPr>
        <w:t>. Одночасно з виконанням такого доручення у письмовій формі повідомити пр</w:t>
      </w:r>
      <w:r w:rsidR="000C23EF" w:rsidRPr="002E287D">
        <w:rPr>
          <w:sz w:val="28"/>
          <w:szCs w:val="28"/>
        </w:rPr>
        <w:t>о нього керівника вищого рівня.</w:t>
      </w:r>
    </w:p>
    <w:p w14:paraId="6FEA4FE2" w14:textId="77777777" w:rsidR="00AD5A61" w:rsidRPr="002E062F" w:rsidRDefault="00AD5A61" w:rsidP="00AD5A61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14:paraId="0B07852B" w14:textId="77777777" w:rsidR="00861050" w:rsidRPr="002E287D" w:rsidRDefault="0032137A" w:rsidP="00B13D9E">
      <w:pPr>
        <w:pStyle w:val="rvps2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2E287D">
        <w:rPr>
          <w:sz w:val="28"/>
          <w:szCs w:val="28"/>
        </w:rPr>
        <w:t>13</w:t>
      </w:r>
      <w:r w:rsidR="00C63D45" w:rsidRPr="002E287D">
        <w:rPr>
          <w:sz w:val="28"/>
          <w:szCs w:val="28"/>
        </w:rPr>
        <w:t xml:space="preserve">. </w:t>
      </w:r>
      <w:r w:rsidR="00861050" w:rsidRPr="002E287D">
        <w:rPr>
          <w:sz w:val="28"/>
          <w:szCs w:val="28"/>
        </w:rPr>
        <w:t>Принцип</w:t>
      </w:r>
      <w:r w:rsidR="00F666F0" w:rsidRPr="002E287D">
        <w:rPr>
          <w:sz w:val="28"/>
          <w:szCs w:val="28"/>
        </w:rPr>
        <w:t xml:space="preserve"> дисциплінованості та</w:t>
      </w:r>
      <w:r w:rsidR="00B13D9E" w:rsidRPr="002E287D">
        <w:rPr>
          <w:sz w:val="28"/>
          <w:szCs w:val="28"/>
        </w:rPr>
        <w:t xml:space="preserve"> гідної поведінки</w:t>
      </w:r>
      <w:r w:rsidR="00F916A9">
        <w:rPr>
          <w:sz w:val="28"/>
          <w:szCs w:val="28"/>
        </w:rPr>
        <w:t>:</w:t>
      </w:r>
    </w:p>
    <w:p w14:paraId="3A8C8409" w14:textId="77777777" w:rsidR="00B13D9E" w:rsidRPr="002E287D" w:rsidRDefault="00B13D9E" w:rsidP="00B13D9E">
      <w:pPr>
        <w:pStyle w:val="rvps2"/>
        <w:shd w:val="clear" w:color="auto" w:fill="FFFFFF"/>
        <w:spacing w:before="0" w:beforeAutospacing="0" w:after="0" w:afterAutospacing="0"/>
        <w:ind w:firstLine="708"/>
        <w:rPr>
          <w:sz w:val="14"/>
          <w:szCs w:val="14"/>
        </w:rPr>
      </w:pPr>
    </w:p>
    <w:p w14:paraId="3BB216B3" w14:textId="77777777" w:rsidR="002A0047" w:rsidRPr="002E287D" w:rsidRDefault="00CE05D6" w:rsidP="00B13D9E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2E287D">
        <w:rPr>
          <w:sz w:val="28"/>
          <w:szCs w:val="28"/>
        </w:rPr>
        <w:t>в</w:t>
      </w:r>
      <w:r w:rsidR="002A0047" w:rsidRPr="002E287D">
        <w:rPr>
          <w:sz w:val="28"/>
          <w:szCs w:val="28"/>
        </w:rPr>
        <w:t>часно прибувати на робоче місце</w:t>
      </w:r>
      <w:r w:rsidR="00E503A6" w:rsidRPr="002E287D">
        <w:rPr>
          <w:sz w:val="28"/>
          <w:szCs w:val="28"/>
        </w:rPr>
        <w:t xml:space="preserve"> та дотримува</w:t>
      </w:r>
      <w:r w:rsidR="0020308D" w:rsidRPr="002E287D">
        <w:rPr>
          <w:sz w:val="28"/>
          <w:szCs w:val="28"/>
        </w:rPr>
        <w:t xml:space="preserve">тись правил етикету, належного зовнішнього вигляду, </w:t>
      </w:r>
      <w:r w:rsidR="00E503A6" w:rsidRPr="002E287D">
        <w:rPr>
          <w:sz w:val="28"/>
          <w:szCs w:val="28"/>
        </w:rPr>
        <w:t>внутрішнього трудового р</w:t>
      </w:r>
      <w:r w:rsidR="0020308D" w:rsidRPr="002E287D">
        <w:rPr>
          <w:sz w:val="28"/>
          <w:szCs w:val="28"/>
        </w:rPr>
        <w:t>озпорядку БЕБ</w:t>
      </w:r>
      <w:r w:rsidR="001C7298">
        <w:rPr>
          <w:sz w:val="28"/>
          <w:szCs w:val="28"/>
        </w:rPr>
        <w:t>, вимог</w:t>
      </w:r>
      <w:r w:rsidR="008A5C33" w:rsidRPr="002E287D">
        <w:rPr>
          <w:sz w:val="28"/>
          <w:szCs w:val="28"/>
        </w:rPr>
        <w:t xml:space="preserve"> з організації охорони та п</w:t>
      </w:r>
      <w:r w:rsidR="00E771E2">
        <w:rPr>
          <w:sz w:val="28"/>
          <w:szCs w:val="28"/>
        </w:rPr>
        <w:t xml:space="preserve">ропускного режиму на території </w:t>
      </w:r>
      <w:r w:rsidR="008A5C33" w:rsidRPr="002E287D">
        <w:rPr>
          <w:sz w:val="28"/>
          <w:szCs w:val="28"/>
        </w:rPr>
        <w:t>БЕБ</w:t>
      </w:r>
      <w:r w:rsidR="000E326F" w:rsidRPr="002E287D">
        <w:rPr>
          <w:sz w:val="28"/>
          <w:szCs w:val="28"/>
        </w:rPr>
        <w:t>;</w:t>
      </w:r>
    </w:p>
    <w:p w14:paraId="3A1DAB2B" w14:textId="77777777" w:rsidR="00CE05D6" w:rsidRPr="002E287D" w:rsidRDefault="00CE05D6" w:rsidP="00CE05D6">
      <w:pPr>
        <w:pStyle w:val="rvps2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</w:p>
    <w:p w14:paraId="1F3C57CE" w14:textId="77777777" w:rsidR="002A0047" w:rsidRPr="002E287D" w:rsidRDefault="00CE05D6" w:rsidP="00B13D9E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2E287D">
        <w:rPr>
          <w:sz w:val="28"/>
          <w:szCs w:val="28"/>
        </w:rPr>
        <w:t>в</w:t>
      </w:r>
      <w:r w:rsidR="002A0047" w:rsidRPr="002E287D">
        <w:rPr>
          <w:sz w:val="28"/>
          <w:szCs w:val="28"/>
        </w:rPr>
        <w:t>икористовувати робочий час лише для виконання завдань і функцій передбачених посадови</w:t>
      </w:r>
      <w:r w:rsidR="00770410" w:rsidRPr="002E287D">
        <w:rPr>
          <w:sz w:val="28"/>
          <w:szCs w:val="28"/>
        </w:rPr>
        <w:t>ми</w:t>
      </w:r>
      <w:r w:rsidR="002A0047" w:rsidRPr="002E287D">
        <w:rPr>
          <w:sz w:val="28"/>
          <w:szCs w:val="28"/>
        </w:rPr>
        <w:t xml:space="preserve"> (службовими</w:t>
      </w:r>
      <w:r w:rsidR="00770410" w:rsidRPr="002E287D">
        <w:rPr>
          <w:sz w:val="28"/>
          <w:szCs w:val="28"/>
        </w:rPr>
        <w:t>)</w:t>
      </w:r>
      <w:r w:rsidR="002A0047" w:rsidRPr="002E287D">
        <w:rPr>
          <w:sz w:val="28"/>
          <w:szCs w:val="28"/>
        </w:rPr>
        <w:t xml:space="preserve"> обов’язками</w:t>
      </w:r>
      <w:r w:rsidR="000E326F" w:rsidRPr="002E287D">
        <w:rPr>
          <w:sz w:val="28"/>
          <w:szCs w:val="28"/>
        </w:rPr>
        <w:t>;</w:t>
      </w:r>
    </w:p>
    <w:p w14:paraId="690142BD" w14:textId="77777777" w:rsidR="00CE05D6" w:rsidRPr="002E287D" w:rsidRDefault="00CE05D6" w:rsidP="00CE05D6">
      <w:pPr>
        <w:pStyle w:val="rvps2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</w:p>
    <w:p w14:paraId="706A42BF" w14:textId="77777777" w:rsidR="00861050" w:rsidRPr="002E287D" w:rsidRDefault="00CE05D6" w:rsidP="00B13D9E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bookmarkStart w:id="18" w:name="n52"/>
      <w:bookmarkEnd w:id="18"/>
      <w:r w:rsidRPr="002E287D">
        <w:rPr>
          <w:sz w:val="28"/>
          <w:szCs w:val="28"/>
        </w:rPr>
        <w:t>п</w:t>
      </w:r>
      <w:r w:rsidR="00861050" w:rsidRPr="002E287D">
        <w:rPr>
          <w:sz w:val="28"/>
          <w:szCs w:val="28"/>
        </w:rPr>
        <w:t>ова</w:t>
      </w:r>
      <w:r w:rsidR="002A0047" w:rsidRPr="002E287D">
        <w:rPr>
          <w:sz w:val="28"/>
          <w:szCs w:val="28"/>
        </w:rPr>
        <w:t>жати гідні</w:t>
      </w:r>
      <w:r w:rsidR="00861050" w:rsidRPr="002E287D">
        <w:rPr>
          <w:sz w:val="28"/>
          <w:szCs w:val="28"/>
        </w:rPr>
        <w:t>с</w:t>
      </w:r>
      <w:bookmarkStart w:id="19" w:name="n53"/>
      <w:bookmarkEnd w:id="19"/>
      <w:r w:rsidR="002A0047" w:rsidRPr="002E287D">
        <w:rPr>
          <w:sz w:val="28"/>
          <w:szCs w:val="28"/>
        </w:rPr>
        <w:t>ть, та приватне</w:t>
      </w:r>
      <w:r w:rsidR="000B176A" w:rsidRPr="002E287D">
        <w:rPr>
          <w:sz w:val="28"/>
          <w:szCs w:val="28"/>
        </w:rPr>
        <w:t xml:space="preserve"> життя інших осіб</w:t>
      </w:r>
      <w:r w:rsidR="000E326F" w:rsidRPr="002E287D">
        <w:rPr>
          <w:sz w:val="28"/>
          <w:szCs w:val="28"/>
        </w:rPr>
        <w:t>;</w:t>
      </w:r>
    </w:p>
    <w:p w14:paraId="378F7D6B" w14:textId="77777777" w:rsidR="00CE05D6" w:rsidRPr="002E287D" w:rsidRDefault="00CE05D6" w:rsidP="00CE05D6">
      <w:pPr>
        <w:pStyle w:val="rvps2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</w:p>
    <w:p w14:paraId="16CB383B" w14:textId="77777777" w:rsidR="00861050" w:rsidRPr="002E287D" w:rsidRDefault="001C7298" w:rsidP="00B13D9E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bookmarkStart w:id="20" w:name="n54"/>
      <w:bookmarkEnd w:id="20"/>
      <w:r>
        <w:rPr>
          <w:sz w:val="28"/>
          <w:szCs w:val="28"/>
        </w:rPr>
        <w:t>дотримуватися культури спілкування</w:t>
      </w:r>
      <w:r w:rsidR="00861050" w:rsidRPr="002E287D">
        <w:rPr>
          <w:sz w:val="28"/>
          <w:szCs w:val="28"/>
        </w:rPr>
        <w:t xml:space="preserve"> (не допускати використання нецензурної лексики, підвищеної інтонації);</w:t>
      </w:r>
    </w:p>
    <w:p w14:paraId="0D38F86B" w14:textId="77777777" w:rsidR="00CE05D6" w:rsidRPr="002E287D" w:rsidRDefault="00CE05D6" w:rsidP="00CE05D6">
      <w:pPr>
        <w:pStyle w:val="rvps2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</w:p>
    <w:p w14:paraId="5D9ED133" w14:textId="77777777" w:rsidR="00861050" w:rsidRPr="002E287D" w:rsidRDefault="00CE05D6" w:rsidP="00B13D9E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bookmarkStart w:id="21" w:name="n55"/>
      <w:bookmarkEnd w:id="21"/>
      <w:r w:rsidRPr="002E287D">
        <w:rPr>
          <w:sz w:val="28"/>
          <w:szCs w:val="28"/>
        </w:rPr>
        <w:t>у</w:t>
      </w:r>
      <w:r w:rsidR="002A0047" w:rsidRPr="002E287D">
        <w:rPr>
          <w:sz w:val="28"/>
          <w:szCs w:val="28"/>
        </w:rPr>
        <w:t xml:space="preserve">никати </w:t>
      </w:r>
      <w:r w:rsidR="00861050" w:rsidRPr="002E287D">
        <w:rPr>
          <w:sz w:val="28"/>
          <w:szCs w:val="28"/>
        </w:rPr>
        <w:t>конфліктів у стосунках з громадянами, кері</w:t>
      </w:r>
      <w:r w:rsidR="000B176A" w:rsidRPr="002E287D">
        <w:rPr>
          <w:sz w:val="28"/>
          <w:szCs w:val="28"/>
        </w:rPr>
        <w:t>вниками, колегами та підлеглими</w:t>
      </w:r>
      <w:r w:rsidR="000E326F" w:rsidRPr="002E287D">
        <w:rPr>
          <w:sz w:val="28"/>
          <w:szCs w:val="28"/>
        </w:rPr>
        <w:t>;</w:t>
      </w:r>
    </w:p>
    <w:p w14:paraId="30CC7170" w14:textId="77777777" w:rsidR="00CE05D6" w:rsidRPr="002E287D" w:rsidRDefault="00CE05D6" w:rsidP="00CE05D6">
      <w:pPr>
        <w:pStyle w:val="rvps2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</w:p>
    <w:p w14:paraId="2E289C59" w14:textId="77777777" w:rsidR="00861050" w:rsidRPr="002E287D" w:rsidRDefault="00CE05D6" w:rsidP="00B13D9E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bookmarkStart w:id="22" w:name="n56"/>
      <w:bookmarkEnd w:id="22"/>
      <w:r w:rsidRPr="002E287D">
        <w:rPr>
          <w:sz w:val="28"/>
          <w:szCs w:val="28"/>
        </w:rPr>
        <w:t>п</w:t>
      </w:r>
      <w:r w:rsidR="00861050" w:rsidRPr="002E287D">
        <w:rPr>
          <w:sz w:val="28"/>
          <w:szCs w:val="28"/>
        </w:rPr>
        <w:t>ідтрим</w:t>
      </w:r>
      <w:r w:rsidR="002A0047" w:rsidRPr="002E287D">
        <w:rPr>
          <w:sz w:val="28"/>
          <w:szCs w:val="28"/>
        </w:rPr>
        <w:t>увати сприятливий</w:t>
      </w:r>
      <w:r w:rsidR="00861050" w:rsidRPr="002E287D">
        <w:rPr>
          <w:sz w:val="28"/>
          <w:szCs w:val="28"/>
        </w:rPr>
        <w:t xml:space="preserve"> морально-п</w:t>
      </w:r>
      <w:r w:rsidR="002A0047" w:rsidRPr="002E287D">
        <w:rPr>
          <w:sz w:val="28"/>
          <w:szCs w:val="28"/>
        </w:rPr>
        <w:t>сихологічний клімат у колективі, утримуватись</w:t>
      </w:r>
      <w:r w:rsidR="00861050" w:rsidRPr="002E287D">
        <w:rPr>
          <w:sz w:val="28"/>
          <w:szCs w:val="28"/>
        </w:rPr>
        <w:t xml:space="preserve"> від будь-яких дій, з</w:t>
      </w:r>
      <w:r w:rsidR="002A0047" w:rsidRPr="002E287D">
        <w:rPr>
          <w:sz w:val="28"/>
          <w:szCs w:val="28"/>
        </w:rPr>
        <w:t>окрема поширення інформації, яка компрометує, принижує</w:t>
      </w:r>
      <w:r w:rsidR="00861050" w:rsidRPr="002E287D">
        <w:rPr>
          <w:sz w:val="28"/>
          <w:szCs w:val="28"/>
        </w:rPr>
        <w:t xml:space="preserve"> професійну гідність і авторитет к</w:t>
      </w:r>
      <w:r w:rsidR="000B176A" w:rsidRPr="002E287D">
        <w:rPr>
          <w:sz w:val="28"/>
          <w:szCs w:val="28"/>
        </w:rPr>
        <w:t>олективу чи окремих працівників</w:t>
      </w:r>
      <w:r w:rsidR="000E326F" w:rsidRPr="002E287D">
        <w:rPr>
          <w:sz w:val="28"/>
          <w:szCs w:val="28"/>
        </w:rPr>
        <w:t>;</w:t>
      </w:r>
    </w:p>
    <w:p w14:paraId="6702C0D2" w14:textId="77777777" w:rsidR="00CE05D6" w:rsidRPr="002E287D" w:rsidRDefault="00CE05D6" w:rsidP="00CE05D6">
      <w:pPr>
        <w:pStyle w:val="rvps2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</w:p>
    <w:p w14:paraId="6FAC24DC" w14:textId="77777777" w:rsidR="00861050" w:rsidRPr="002E287D" w:rsidRDefault="00CE05D6" w:rsidP="00B13D9E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bookmarkStart w:id="23" w:name="n57"/>
      <w:bookmarkEnd w:id="23"/>
      <w:r w:rsidRPr="002E287D">
        <w:rPr>
          <w:sz w:val="28"/>
          <w:szCs w:val="28"/>
        </w:rPr>
        <w:t>н</w:t>
      </w:r>
      <w:r w:rsidR="002A0047" w:rsidRPr="002E287D">
        <w:rPr>
          <w:sz w:val="28"/>
          <w:szCs w:val="28"/>
        </w:rPr>
        <w:t xml:space="preserve">е допускати </w:t>
      </w:r>
      <w:r w:rsidR="00861050" w:rsidRPr="002E287D">
        <w:rPr>
          <w:sz w:val="28"/>
          <w:szCs w:val="28"/>
        </w:rPr>
        <w:t>під час виконання своїх</w:t>
      </w:r>
      <w:r w:rsidR="00E771E2">
        <w:rPr>
          <w:sz w:val="28"/>
          <w:szCs w:val="28"/>
        </w:rPr>
        <w:t xml:space="preserve"> посадових</w:t>
      </w:r>
      <w:r w:rsidR="00861050" w:rsidRPr="002E287D">
        <w:rPr>
          <w:sz w:val="28"/>
          <w:szCs w:val="28"/>
        </w:rPr>
        <w:t xml:space="preserve"> </w:t>
      </w:r>
      <w:r w:rsidR="002A0047" w:rsidRPr="002E287D">
        <w:rPr>
          <w:sz w:val="28"/>
          <w:szCs w:val="28"/>
        </w:rPr>
        <w:t>(</w:t>
      </w:r>
      <w:r w:rsidR="00861050" w:rsidRPr="002E287D">
        <w:rPr>
          <w:sz w:val="28"/>
          <w:szCs w:val="28"/>
        </w:rPr>
        <w:t>службових</w:t>
      </w:r>
      <w:r w:rsidR="002A0047" w:rsidRPr="002E287D">
        <w:rPr>
          <w:sz w:val="28"/>
          <w:szCs w:val="28"/>
        </w:rPr>
        <w:t>)</w:t>
      </w:r>
      <w:r w:rsidR="00861050" w:rsidRPr="002E287D">
        <w:rPr>
          <w:sz w:val="28"/>
          <w:szCs w:val="28"/>
        </w:rPr>
        <w:t xml:space="preserve"> </w:t>
      </w:r>
      <w:r w:rsidR="00AD5A61" w:rsidRPr="002E287D">
        <w:rPr>
          <w:sz w:val="28"/>
          <w:szCs w:val="28"/>
        </w:rPr>
        <w:t xml:space="preserve">обов’язків </w:t>
      </w:r>
      <w:r w:rsidR="00861050" w:rsidRPr="002E287D">
        <w:rPr>
          <w:sz w:val="28"/>
          <w:szCs w:val="28"/>
        </w:rPr>
        <w:t>дій і вчинків, які можуть зашкодити роботі чи негативно вплинути на репутацію працівників</w:t>
      </w:r>
      <w:r w:rsidR="000E326F" w:rsidRPr="002E287D">
        <w:rPr>
          <w:sz w:val="28"/>
          <w:szCs w:val="28"/>
        </w:rPr>
        <w:t>;</w:t>
      </w:r>
    </w:p>
    <w:p w14:paraId="3A0EED54" w14:textId="77777777" w:rsidR="00CE05D6" w:rsidRPr="002E287D" w:rsidRDefault="00CE05D6" w:rsidP="00CE05D6">
      <w:pPr>
        <w:pStyle w:val="rvps2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</w:p>
    <w:p w14:paraId="69B38E73" w14:textId="77777777" w:rsidR="00E503A6" w:rsidRPr="002E287D" w:rsidRDefault="00CE05D6" w:rsidP="00B13D9E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2E287D">
        <w:rPr>
          <w:sz w:val="28"/>
          <w:szCs w:val="28"/>
        </w:rPr>
        <w:t>н</w:t>
      </w:r>
      <w:r w:rsidR="005E788A" w:rsidRPr="002E287D">
        <w:rPr>
          <w:sz w:val="28"/>
          <w:szCs w:val="28"/>
        </w:rPr>
        <w:t xml:space="preserve">е вживати </w:t>
      </w:r>
      <w:r w:rsidR="00E503A6" w:rsidRPr="002E287D">
        <w:rPr>
          <w:sz w:val="28"/>
          <w:szCs w:val="28"/>
        </w:rPr>
        <w:t>під час виконання посадових (службових) обов’язків, під час перебування на службі, у тому числі</w:t>
      </w:r>
      <w:r w:rsidR="0020308D" w:rsidRPr="002E287D">
        <w:rPr>
          <w:sz w:val="28"/>
          <w:szCs w:val="28"/>
        </w:rPr>
        <w:t>,</w:t>
      </w:r>
      <w:r w:rsidR="005E788A" w:rsidRPr="002E287D">
        <w:rPr>
          <w:sz w:val="28"/>
          <w:szCs w:val="28"/>
        </w:rPr>
        <w:t xml:space="preserve"> у робочих кабінетах, </w:t>
      </w:r>
      <w:r w:rsidR="0020308D" w:rsidRPr="002E287D">
        <w:rPr>
          <w:sz w:val="28"/>
          <w:szCs w:val="28"/>
        </w:rPr>
        <w:t>спиртні напої, наркотичні та/або психотропні речовини, за винятком лікарських</w:t>
      </w:r>
      <w:r w:rsidR="000B176A" w:rsidRPr="002E287D">
        <w:rPr>
          <w:sz w:val="28"/>
          <w:szCs w:val="28"/>
        </w:rPr>
        <w:t xml:space="preserve"> засобів за призначенням лікаря</w:t>
      </w:r>
      <w:r w:rsidR="000E326F" w:rsidRPr="002E287D">
        <w:rPr>
          <w:sz w:val="28"/>
          <w:szCs w:val="28"/>
        </w:rPr>
        <w:t>;</w:t>
      </w:r>
    </w:p>
    <w:p w14:paraId="286CB0F0" w14:textId="77777777" w:rsidR="00CE05D6" w:rsidRPr="002E287D" w:rsidRDefault="00CE05D6" w:rsidP="00CE05D6">
      <w:pPr>
        <w:pStyle w:val="rvps2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</w:p>
    <w:p w14:paraId="6CCCB4E3" w14:textId="77777777" w:rsidR="00913507" w:rsidRPr="002E287D" w:rsidRDefault="000E326F" w:rsidP="00B13D9E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2E287D">
        <w:rPr>
          <w:sz w:val="28"/>
          <w:szCs w:val="28"/>
        </w:rPr>
        <w:t>к</w:t>
      </w:r>
      <w:r w:rsidR="008A5C33" w:rsidRPr="002E287D">
        <w:rPr>
          <w:sz w:val="28"/>
          <w:szCs w:val="28"/>
        </w:rPr>
        <w:t>ерівники</w:t>
      </w:r>
      <w:r w:rsidR="00913507" w:rsidRPr="002E287D">
        <w:rPr>
          <w:sz w:val="28"/>
          <w:szCs w:val="28"/>
        </w:rPr>
        <w:t xml:space="preserve"> всіх рівнів не повинні віддавати накази, доручення, вказівки, примушувати або просити підлеглих працівників використов</w:t>
      </w:r>
      <w:r w:rsidR="00E771E2">
        <w:rPr>
          <w:sz w:val="28"/>
          <w:szCs w:val="28"/>
        </w:rPr>
        <w:t>увати робочий час для виконання</w:t>
      </w:r>
      <w:r w:rsidR="00913507" w:rsidRPr="002E287D">
        <w:rPr>
          <w:sz w:val="28"/>
          <w:szCs w:val="28"/>
        </w:rPr>
        <w:t xml:space="preserve"> інших дій, ніж ті, які потрібні для виконання п</w:t>
      </w:r>
      <w:r w:rsidR="000B176A" w:rsidRPr="002E287D">
        <w:rPr>
          <w:sz w:val="28"/>
          <w:szCs w:val="28"/>
        </w:rPr>
        <w:t>осадових (службових) обов’язків</w:t>
      </w:r>
      <w:r w:rsidRPr="002E287D">
        <w:rPr>
          <w:sz w:val="28"/>
          <w:szCs w:val="28"/>
        </w:rPr>
        <w:t>;</w:t>
      </w:r>
    </w:p>
    <w:p w14:paraId="0444502B" w14:textId="77777777" w:rsidR="000E326F" w:rsidRPr="002E287D" w:rsidRDefault="000E326F" w:rsidP="000E326F">
      <w:pPr>
        <w:pStyle w:val="rvps2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</w:p>
    <w:p w14:paraId="4BC44415" w14:textId="77777777" w:rsidR="008A5C33" w:rsidRPr="003372ED" w:rsidRDefault="00CE05D6" w:rsidP="003372ED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bookmarkStart w:id="24" w:name="n58"/>
      <w:bookmarkEnd w:id="24"/>
      <w:r w:rsidRPr="002E287D">
        <w:rPr>
          <w:sz w:val="28"/>
          <w:szCs w:val="28"/>
        </w:rPr>
        <w:t>о</w:t>
      </w:r>
      <w:r w:rsidR="00913507" w:rsidRPr="002E287D">
        <w:rPr>
          <w:sz w:val="28"/>
          <w:szCs w:val="28"/>
        </w:rPr>
        <w:t>дяг працівників повинен відповідати місцю, часу та характеру діяльності, ураховуючи обставини, обумовлені службовою необхідністю, зокрема під час здійснення оперативно-розшукових та інших прихованих заходів.</w:t>
      </w:r>
    </w:p>
    <w:p w14:paraId="4374B7E4" w14:textId="77777777" w:rsidR="00010C60" w:rsidRPr="00530AA7" w:rsidRDefault="00010C60" w:rsidP="008A5C33">
      <w:pPr>
        <w:rPr>
          <w:sz w:val="28"/>
          <w:szCs w:val="28"/>
        </w:rPr>
      </w:pPr>
    </w:p>
    <w:p w14:paraId="6FBF6CA2" w14:textId="77777777" w:rsidR="00C87B68" w:rsidRPr="002E287D" w:rsidRDefault="0032137A" w:rsidP="00B13D9E">
      <w:pPr>
        <w:ind w:firstLine="426"/>
        <w:rPr>
          <w:rFonts w:eastAsia="Calibri"/>
          <w:sz w:val="28"/>
          <w:szCs w:val="28"/>
          <w:lang w:val="ru-RU" w:eastAsia="en-US"/>
        </w:rPr>
      </w:pPr>
      <w:r w:rsidRPr="002E287D">
        <w:rPr>
          <w:sz w:val="28"/>
          <w:szCs w:val="28"/>
        </w:rPr>
        <w:t>14</w:t>
      </w:r>
      <w:r w:rsidR="008A5C33" w:rsidRPr="002E287D">
        <w:rPr>
          <w:sz w:val="28"/>
          <w:szCs w:val="28"/>
        </w:rPr>
        <w:t xml:space="preserve">. </w:t>
      </w:r>
      <w:r w:rsidR="00C87B68" w:rsidRPr="002E287D">
        <w:rPr>
          <w:rFonts w:eastAsia="Calibri"/>
          <w:sz w:val="28"/>
          <w:szCs w:val="28"/>
          <w:lang w:val="ru-RU" w:eastAsia="en-US"/>
        </w:rPr>
        <w:t xml:space="preserve">Принцип </w:t>
      </w:r>
      <w:r w:rsidR="00B13D9E" w:rsidRPr="002E287D">
        <w:rPr>
          <w:rFonts w:eastAsia="Calibri"/>
          <w:sz w:val="28"/>
          <w:szCs w:val="28"/>
          <w:lang w:eastAsia="en-US"/>
        </w:rPr>
        <w:t>неприпустимості корупції</w:t>
      </w:r>
      <w:r w:rsidR="006B49B8">
        <w:rPr>
          <w:rFonts w:eastAsia="Calibri"/>
          <w:sz w:val="28"/>
          <w:szCs w:val="28"/>
          <w:lang w:eastAsia="en-US"/>
        </w:rPr>
        <w:t>:</w:t>
      </w:r>
    </w:p>
    <w:p w14:paraId="1DB775A5" w14:textId="77777777" w:rsidR="00C87B68" w:rsidRPr="002E287D" w:rsidRDefault="00C87B68" w:rsidP="00C87B68">
      <w:pPr>
        <w:ind w:left="710"/>
        <w:rPr>
          <w:rFonts w:eastAsia="Calibri"/>
          <w:sz w:val="14"/>
          <w:szCs w:val="14"/>
          <w:lang w:eastAsia="en-US"/>
        </w:rPr>
      </w:pPr>
    </w:p>
    <w:p w14:paraId="2228F8E9" w14:textId="77777777" w:rsidR="00C846B2" w:rsidRPr="002E287D" w:rsidRDefault="000E326F" w:rsidP="00B13D9E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2E287D">
        <w:rPr>
          <w:rFonts w:eastAsia="Calibri"/>
          <w:sz w:val="28"/>
          <w:szCs w:val="28"/>
          <w:lang w:eastAsia="en-US"/>
        </w:rPr>
        <w:t>с</w:t>
      </w:r>
      <w:r w:rsidR="00C87B68" w:rsidRPr="002E287D">
        <w:rPr>
          <w:rFonts w:eastAsia="Calibri"/>
          <w:sz w:val="28"/>
          <w:szCs w:val="28"/>
          <w:lang w:eastAsia="en-US"/>
        </w:rPr>
        <w:t>уворо дотримуватись обмежень</w:t>
      </w:r>
      <w:r w:rsidR="00C846B2" w:rsidRPr="002E287D">
        <w:rPr>
          <w:rFonts w:eastAsia="Calibri"/>
          <w:sz w:val="28"/>
          <w:szCs w:val="28"/>
          <w:lang w:eastAsia="en-US"/>
        </w:rPr>
        <w:t xml:space="preserve"> та заборон</w:t>
      </w:r>
      <w:r w:rsidR="007949D5">
        <w:rPr>
          <w:rFonts w:eastAsia="Calibri"/>
          <w:sz w:val="28"/>
          <w:szCs w:val="28"/>
          <w:lang w:eastAsia="en-US"/>
        </w:rPr>
        <w:t>,</w:t>
      </w:r>
      <w:r w:rsidR="00C87B68" w:rsidRPr="002E287D">
        <w:rPr>
          <w:rFonts w:eastAsia="Calibri"/>
          <w:sz w:val="28"/>
          <w:szCs w:val="28"/>
          <w:lang w:eastAsia="en-US"/>
        </w:rPr>
        <w:t xml:space="preserve"> передбачених антикорупційним за</w:t>
      </w:r>
      <w:r w:rsidR="00C846B2" w:rsidRPr="002E287D">
        <w:rPr>
          <w:rFonts w:eastAsia="Calibri"/>
          <w:sz w:val="28"/>
          <w:szCs w:val="28"/>
          <w:lang w:eastAsia="en-US"/>
        </w:rPr>
        <w:t>конодавством, не допускати будь-</w:t>
      </w:r>
      <w:r w:rsidR="00C87B68" w:rsidRPr="002E287D">
        <w:rPr>
          <w:rFonts w:eastAsia="Calibri"/>
          <w:sz w:val="28"/>
          <w:szCs w:val="28"/>
          <w:lang w:eastAsia="en-US"/>
        </w:rPr>
        <w:t xml:space="preserve">яких проявів </w:t>
      </w:r>
      <w:r w:rsidR="007949D5">
        <w:rPr>
          <w:rFonts w:eastAsia="Calibri"/>
          <w:sz w:val="28"/>
          <w:szCs w:val="28"/>
          <w:lang w:eastAsia="en-US"/>
        </w:rPr>
        <w:t>корупції</w:t>
      </w:r>
      <w:r w:rsidR="00C846B2" w:rsidRPr="002E287D">
        <w:rPr>
          <w:rFonts w:eastAsia="Calibri"/>
          <w:sz w:val="28"/>
          <w:szCs w:val="28"/>
          <w:lang w:eastAsia="en-US"/>
        </w:rPr>
        <w:t xml:space="preserve"> та пов’язаних</w:t>
      </w:r>
      <w:r w:rsidR="00AD5A61" w:rsidRPr="002E287D">
        <w:rPr>
          <w:rFonts w:eastAsia="Calibri"/>
          <w:sz w:val="28"/>
          <w:szCs w:val="28"/>
          <w:lang w:eastAsia="en-US"/>
        </w:rPr>
        <w:t xml:space="preserve"> з корупцією дій</w:t>
      </w:r>
      <w:r w:rsidRPr="002E287D">
        <w:rPr>
          <w:rFonts w:eastAsia="Calibri"/>
          <w:sz w:val="28"/>
          <w:szCs w:val="28"/>
          <w:lang w:eastAsia="en-US"/>
        </w:rPr>
        <w:t>;</w:t>
      </w:r>
    </w:p>
    <w:p w14:paraId="18E1BE71" w14:textId="77777777" w:rsidR="000E326F" w:rsidRPr="002E287D" w:rsidRDefault="000E326F" w:rsidP="000E326F">
      <w:pPr>
        <w:jc w:val="both"/>
        <w:rPr>
          <w:rFonts w:eastAsia="Calibri"/>
          <w:sz w:val="14"/>
          <w:szCs w:val="14"/>
          <w:lang w:eastAsia="en-US"/>
        </w:rPr>
      </w:pPr>
    </w:p>
    <w:p w14:paraId="2753A695" w14:textId="77777777" w:rsidR="00B13D9E" w:rsidRPr="002E287D" w:rsidRDefault="000E326F" w:rsidP="00B13D9E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2E287D">
        <w:rPr>
          <w:rFonts w:eastAsia="Calibri"/>
          <w:sz w:val="28"/>
          <w:szCs w:val="28"/>
          <w:lang w:eastAsia="en-US"/>
        </w:rPr>
        <w:t>в</w:t>
      </w:r>
      <w:r w:rsidR="00C846B2" w:rsidRPr="002E287D">
        <w:rPr>
          <w:rFonts w:eastAsia="Calibri"/>
          <w:sz w:val="28"/>
          <w:szCs w:val="28"/>
          <w:lang w:eastAsia="en-US"/>
        </w:rPr>
        <w:t xml:space="preserve">живати всіх можливих та необхідних заходів щодо </w:t>
      </w:r>
      <w:r w:rsidR="00AA53A9" w:rsidRPr="002E287D">
        <w:rPr>
          <w:rFonts w:eastAsia="Calibri"/>
          <w:sz w:val="28"/>
          <w:szCs w:val="28"/>
          <w:lang w:eastAsia="en-US"/>
        </w:rPr>
        <w:t xml:space="preserve">недопущення виникнення реального конфлікту інтересів, утримуватися від вчинення дій чи </w:t>
      </w:r>
      <w:r w:rsidR="00AA53A9" w:rsidRPr="002E287D">
        <w:rPr>
          <w:rFonts w:eastAsia="Calibri"/>
          <w:sz w:val="28"/>
          <w:szCs w:val="28"/>
          <w:lang w:eastAsia="en-US"/>
        </w:rPr>
        <w:lastRenderedPageBreak/>
        <w:t xml:space="preserve">прийняття рішень в умовах </w:t>
      </w:r>
      <w:r w:rsidR="0032137A" w:rsidRPr="002E287D">
        <w:rPr>
          <w:rFonts w:eastAsia="Calibri"/>
          <w:sz w:val="28"/>
          <w:szCs w:val="28"/>
          <w:lang w:eastAsia="en-US"/>
        </w:rPr>
        <w:t xml:space="preserve">наявності </w:t>
      </w:r>
      <w:r w:rsidR="00AA53A9" w:rsidRPr="002E287D">
        <w:rPr>
          <w:rFonts w:eastAsia="Calibri"/>
          <w:sz w:val="28"/>
          <w:szCs w:val="28"/>
          <w:lang w:eastAsia="en-US"/>
        </w:rPr>
        <w:t xml:space="preserve">реального чи потенційного конфлікту інтересів. </w:t>
      </w:r>
    </w:p>
    <w:p w14:paraId="4F2A5814" w14:textId="77777777" w:rsidR="00104010" w:rsidRPr="002E287D" w:rsidRDefault="00104010" w:rsidP="00F47677">
      <w:pPr>
        <w:rPr>
          <w:rFonts w:eastAsia="Calibri"/>
          <w:sz w:val="14"/>
          <w:szCs w:val="14"/>
          <w:lang w:eastAsia="en-US"/>
        </w:rPr>
      </w:pPr>
    </w:p>
    <w:p w14:paraId="2681C8B7" w14:textId="77777777" w:rsidR="00C846B2" w:rsidRDefault="006662ED" w:rsidP="000B176A">
      <w:pPr>
        <w:jc w:val="center"/>
        <w:rPr>
          <w:rFonts w:eastAsia="Calibri"/>
          <w:sz w:val="28"/>
          <w:szCs w:val="28"/>
          <w:lang w:eastAsia="en-US"/>
        </w:rPr>
      </w:pPr>
      <w:r w:rsidRPr="002E287D">
        <w:rPr>
          <w:rFonts w:eastAsia="Calibri"/>
          <w:sz w:val="28"/>
          <w:szCs w:val="28"/>
          <w:lang w:eastAsia="en-US"/>
        </w:rPr>
        <w:t xml:space="preserve">ІІІ. </w:t>
      </w:r>
      <w:r w:rsidR="00104010" w:rsidRPr="002E287D">
        <w:rPr>
          <w:rFonts w:eastAsia="Calibri"/>
          <w:sz w:val="28"/>
          <w:szCs w:val="28"/>
          <w:lang w:eastAsia="en-US"/>
        </w:rPr>
        <w:t xml:space="preserve">Управління поведінкою працівників </w:t>
      </w:r>
    </w:p>
    <w:p w14:paraId="5BFDD8F7" w14:textId="77777777" w:rsidR="000842D1" w:rsidRPr="000842D1" w:rsidRDefault="000842D1" w:rsidP="000B176A">
      <w:pPr>
        <w:jc w:val="center"/>
        <w:rPr>
          <w:rFonts w:eastAsia="Calibri"/>
          <w:sz w:val="14"/>
          <w:szCs w:val="14"/>
          <w:lang w:eastAsia="en-US"/>
        </w:rPr>
      </w:pPr>
    </w:p>
    <w:p w14:paraId="34795652" w14:textId="77777777" w:rsidR="006662ED" w:rsidRPr="002E287D" w:rsidRDefault="006662ED" w:rsidP="006662ED">
      <w:pPr>
        <w:rPr>
          <w:rFonts w:eastAsia="Calibri"/>
          <w:sz w:val="14"/>
          <w:szCs w:val="14"/>
          <w:lang w:eastAsia="en-US"/>
        </w:rPr>
      </w:pPr>
    </w:p>
    <w:p w14:paraId="2DF1526B" w14:textId="77777777" w:rsidR="006C6C12" w:rsidRPr="002E287D" w:rsidRDefault="00104010" w:rsidP="007949D5">
      <w:pPr>
        <w:pStyle w:val="a5"/>
        <w:numPr>
          <w:ilvl w:val="0"/>
          <w:numId w:val="9"/>
        </w:numPr>
        <w:tabs>
          <w:tab w:val="left" w:pos="426"/>
        </w:tabs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2E287D">
        <w:rPr>
          <w:rFonts w:eastAsia="Calibri"/>
          <w:sz w:val="28"/>
          <w:szCs w:val="28"/>
          <w:lang w:eastAsia="en-US"/>
        </w:rPr>
        <w:t xml:space="preserve">Безпосередні керівники та керівники структурних підрозділів </w:t>
      </w:r>
      <w:r w:rsidR="000E326F" w:rsidRPr="002E287D">
        <w:rPr>
          <w:rFonts w:eastAsia="Calibri"/>
          <w:sz w:val="28"/>
          <w:szCs w:val="28"/>
          <w:lang w:eastAsia="en-US"/>
        </w:rPr>
        <w:br/>
        <w:t>(</w:t>
      </w:r>
      <w:r w:rsidR="001A35F9" w:rsidRPr="002E287D">
        <w:rPr>
          <w:rFonts w:eastAsia="Calibri"/>
          <w:sz w:val="28"/>
          <w:szCs w:val="28"/>
          <w:lang w:eastAsia="en-US"/>
        </w:rPr>
        <w:t xml:space="preserve">далі </w:t>
      </w:r>
      <w:r w:rsidR="007949D5" w:rsidRPr="007949D5">
        <w:rPr>
          <w:rFonts w:eastAsia="Calibri"/>
          <w:sz w:val="28"/>
          <w:szCs w:val="28"/>
          <w:lang w:eastAsia="en-US"/>
        </w:rPr>
        <w:t>–</w:t>
      </w:r>
      <w:r w:rsidR="001A35F9" w:rsidRPr="002E287D">
        <w:rPr>
          <w:rFonts w:eastAsia="Calibri"/>
          <w:sz w:val="28"/>
          <w:szCs w:val="28"/>
          <w:lang w:eastAsia="en-US"/>
        </w:rPr>
        <w:t xml:space="preserve"> керівники) </w:t>
      </w:r>
      <w:r w:rsidRPr="002E287D">
        <w:rPr>
          <w:rFonts w:eastAsia="Calibri"/>
          <w:sz w:val="28"/>
          <w:szCs w:val="28"/>
          <w:lang w:eastAsia="en-US"/>
        </w:rPr>
        <w:t>забезпе</w:t>
      </w:r>
      <w:r w:rsidR="006C6C12" w:rsidRPr="002E287D">
        <w:rPr>
          <w:rFonts w:eastAsia="Calibri"/>
          <w:sz w:val="28"/>
          <w:szCs w:val="28"/>
          <w:lang w:eastAsia="en-US"/>
        </w:rPr>
        <w:t>чу</w:t>
      </w:r>
      <w:r w:rsidRPr="002E287D">
        <w:rPr>
          <w:rFonts w:eastAsia="Calibri"/>
          <w:sz w:val="28"/>
          <w:szCs w:val="28"/>
          <w:lang w:eastAsia="en-US"/>
        </w:rPr>
        <w:t xml:space="preserve">ють дотримання </w:t>
      </w:r>
      <w:r w:rsidR="001A35F9" w:rsidRPr="002E287D">
        <w:rPr>
          <w:rFonts w:eastAsia="Calibri"/>
          <w:sz w:val="28"/>
          <w:szCs w:val="28"/>
          <w:lang w:eastAsia="en-US"/>
        </w:rPr>
        <w:t xml:space="preserve">цих </w:t>
      </w:r>
      <w:r w:rsidR="00D151EF" w:rsidRPr="002E287D">
        <w:rPr>
          <w:rFonts w:eastAsia="Calibri"/>
          <w:sz w:val="28"/>
          <w:szCs w:val="28"/>
          <w:lang w:eastAsia="en-US"/>
        </w:rPr>
        <w:t xml:space="preserve">Правил. Керівники контролюють виконання </w:t>
      </w:r>
      <w:r w:rsidR="006C6C12" w:rsidRPr="002E287D">
        <w:rPr>
          <w:sz w:val="28"/>
          <w:szCs w:val="28"/>
          <w:shd w:val="clear" w:color="auto" w:fill="FFFFFF"/>
        </w:rPr>
        <w:t>профілактичної роботи із зміцнення службової дисципліни.</w:t>
      </w:r>
    </w:p>
    <w:p w14:paraId="1DF3A96A" w14:textId="77777777" w:rsidR="00BD707F" w:rsidRPr="002E287D" w:rsidRDefault="00BD707F" w:rsidP="00BD707F">
      <w:pPr>
        <w:jc w:val="both"/>
        <w:rPr>
          <w:rFonts w:eastAsia="Calibri"/>
          <w:sz w:val="14"/>
          <w:szCs w:val="14"/>
          <w:lang w:eastAsia="en-US"/>
        </w:rPr>
      </w:pPr>
    </w:p>
    <w:p w14:paraId="27B7197B" w14:textId="77777777" w:rsidR="00D151EF" w:rsidRPr="002E287D" w:rsidRDefault="00D151EF" w:rsidP="003646D5">
      <w:pPr>
        <w:pStyle w:val="a5"/>
        <w:numPr>
          <w:ilvl w:val="0"/>
          <w:numId w:val="9"/>
        </w:numPr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2E287D">
        <w:rPr>
          <w:sz w:val="28"/>
          <w:szCs w:val="28"/>
          <w:shd w:val="clear" w:color="auto" w:fill="FFFFFF"/>
        </w:rPr>
        <w:t xml:space="preserve">Керівники вивчають індивідуальні </w:t>
      </w:r>
      <w:r w:rsidR="003646D5">
        <w:rPr>
          <w:sz w:val="28"/>
          <w:szCs w:val="28"/>
          <w:shd w:val="clear" w:color="auto" w:fill="FFFFFF"/>
        </w:rPr>
        <w:t xml:space="preserve">та професійні якості підлеглих, </w:t>
      </w:r>
      <w:r w:rsidR="003646D5" w:rsidRPr="003646D5">
        <w:rPr>
          <w:sz w:val="28"/>
          <w:szCs w:val="28"/>
          <w:shd w:val="clear" w:color="auto" w:fill="FFFFFF"/>
        </w:rPr>
        <w:t>п</w:t>
      </w:r>
      <w:r w:rsidR="007949D5">
        <w:rPr>
          <w:sz w:val="28"/>
          <w:szCs w:val="28"/>
          <w:shd w:val="clear" w:color="auto" w:fill="FFFFFF"/>
        </w:rPr>
        <w:t>ідтримують сприятливий морально-</w:t>
      </w:r>
      <w:r w:rsidR="003646D5" w:rsidRPr="003646D5">
        <w:rPr>
          <w:sz w:val="28"/>
          <w:szCs w:val="28"/>
          <w:shd w:val="clear" w:color="auto" w:fill="FFFFFF"/>
        </w:rPr>
        <w:t>психологічний клімат в колективі</w:t>
      </w:r>
      <w:r w:rsidRPr="002E287D">
        <w:rPr>
          <w:sz w:val="28"/>
          <w:szCs w:val="28"/>
          <w:shd w:val="clear" w:color="auto" w:fill="FFFFFF"/>
        </w:rPr>
        <w:t>, своєчасно вчиня</w:t>
      </w:r>
      <w:r w:rsidR="0019737F">
        <w:rPr>
          <w:sz w:val="28"/>
          <w:szCs w:val="28"/>
          <w:shd w:val="clear" w:color="auto" w:fill="FFFFFF"/>
        </w:rPr>
        <w:t>ють</w:t>
      </w:r>
      <w:r w:rsidRPr="002E287D">
        <w:rPr>
          <w:sz w:val="28"/>
          <w:szCs w:val="28"/>
          <w:shd w:val="clear" w:color="auto" w:fill="FFFFFF"/>
        </w:rPr>
        <w:t xml:space="preserve"> дії із запобігання порушенню службової дисципліни.</w:t>
      </w:r>
    </w:p>
    <w:p w14:paraId="36595296" w14:textId="77777777" w:rsidR="00BD707F" w:rsidRPr="002E287D" w:rsidRDefault="00BD707F" w:rsidP="00BD707F">
      <w:pPr>
        <w:jc w:val="both"/>
        <w:rPr>
          <w:rFonts w:eastAsia="Calibri"/>
          <w:sz w:val="14"/>
          <w:szCs w:val="14"/>
          <w:lang w:eastAsia="en-US"/>
        </w:rPr>
      </w:pPr>
    </w:p>
    <w:p w14:paraId="1BC2023C" w14:textId="77777777" w:rsidR="006C6C12" w:rsidRPr="002E287D" w:rsidRDefault="0017278F" w:rsidP="006C6C12">
      <w:pPr>
        <w:pStyle w:val="a5"/>
        <w:numPr>
          <w:ilvl w:val="0"/>
          <w:numId w:val="9"/>
        </w:numPr>
        <w:ind w:left="0"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</w:t>
      </w:r>
      <w:r w:rsidR="006C6C12" w:rsidRPr="002E287D">
        <w:rPr>
          <w:rFonts w:eastAsia="Calibri"/>
          <w:sz w:val="28"/>
          <w:szCs w:val="28"/>
          <w:lang w:eastAsia="en-US"/>
        </w:rPr>
        <w:t xml:space="preserve">ерівники </w:t>
      </w:r>
      <w:r>
        <w:rPr>
          <w:rFonts w:eastAsia="Calibri"/>
          <w:sz w:val="28"/>
          <w:szCs w:val="28"/>
          <w:lang w:eastAsia="en-US"/>
        </w:rPr>
        <w:t>у разі встановлення</w:t>
      </w:r>
      <w:r w:rsidR="006C6C12" w:rsidRPr="002E287D">
        <w:rPr>
          <w:rFonts w:eastAsia="Calibri"/>
          <w:sz w:val="28"/>
          <w:szCs w:val="28"/>
          <w:lang w:eastAsia="en-US"/>
        </w:rPr>
        <w:t xml:space="preserve"> порушень цих Правил підлеглими працівниками зобов’язані негайно повідомити про цей факт уповноважени</w:t>
      </w:r>
      <w:r w:rsidR="00D151EF" w:rsidRPr="002E287D">
        <w:rPr>
          <w:rFonts w:eastAsia="Calibri"/>
          <w:sz w:val="28"/>
          <w:szCs w:val="28"/>
          <w:lang w:eastAsia="en-US"/>
        </w:rPr>
        <w:t>й</w:t>
      </w:r>
      <w:r w:rsidR="006C6C12" w:rsidRPr="002E287D">
        <w:rPr>
          <w:rFonts w:eastAsia="Calibri"/>
          <w:sz w:val="28"/>
          <w:szCs w:val="28"/>
          <w:lang w:eastAsia="en-US"/>
        </w:rPr>
        <w:t xml:space="preserve"> </w:t>
      </w:r>
      <w:r w:rsidR="00D151EF" w:rsidRPr="002E287D">
        <w:rPr>
          <w:rFonts w:eastAsia="Calibri"/>
          <w:sz w:val="28"/>
          <w:szCs w:val="28"/>
          <w:lang w:eastAsia="en-US"/>
        </w:rPr>
        <w:t>наказом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6C6C12" w:rsidRPr="002E287D">
        <w:rPr>
          <w:rFonts w:eastAsia="Calibri"/>
          <w:sz w:val="28"/>
          <w:szCs w:val="28"/>
          <w:lang w:eastAsia="en-US"/>
        </w:rPr>
        <w:t xml:space="preserve">БЕБ </w:t>
      </w:r>
      <w:r w:rsidR="008B60B7" w:rsidRPr="002E287D">
        <w:rPr>
          <w:rFonts w:eastAsia="Calibri"/>
          <w:sz w:val="28"/>
          <w:szCs w:val="28"/>
          <w:lang w:eastAsia="en-US"/>
        </w:rPr>
        <w:t>підрозділ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949D5">
        <w:rPr>
          <w:rFonts w:eastAsia="Calibri"/>
          <w:sz w:val="28"/>
          <w:szCs w:val="28"/>
          <w:lang w:eastAsia="en-US"/>
        </w:rPr>
        <w:t>(</w:t>
      </w:r>
      <w:r w:rsidR="00D151EF" w:rsidRPr="002E287D">
        <w:rPr>
          <w:rFonts w:eastAsia="Calibri"/>
          <w:sz w:val="28"/>
          <w:szCs w:val="28"/>
          <w:lang w:eastAsia="en-US"/>
        </w:rPr>
        <w:t>далі – уповноважений підрозділ)</w:t>
      </w:r>
      <w:r w:rsidR="008B60B7" w:rsidRPr="002E287D">
        <w:rPr>
          <w:rFonts w:eastAsia="Calibri"/>
          <w:sz w:val="28"/>
          <w:szCs w:val="28"/>
          <w:lang w:eastAsia="en-US"/>
        </w:rPr>
        <w:t>.</w:t>
      </w:r>
    </w:p>
    <w:p w14:paraId="7CDC850B" w14:textId="77777777" w:rsidR="00BD707F" w:rsidRPr="002E287D" w:rsidRDefault="00BD707F" w:rsidP="00BD707F">
      <w:pPr>
        <w:jc w:val="both"/>
        <w:rPr>
          <w:rFonts w:eastAsia="Calibri"/>
          <w:sz w:val="14"/>
          <w:szCs w:val="14"/>
          <w:lang w:eastAsia="en-US"/>
        </w:rPr>
      </w:pPr>
    </w:p>
    <w:p w14:paraId="32E9019D" w14:textId="77777777" w:rsidR="005A2946" w:rsidRPr="002E287D" w:rsidRDefault="00CB4748" w:rsidP="00B13D9E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0E326F" w:rsidRPr="002E287D">
        <w:rPr>
          <w:rFonts w:eastAsia="Calibri"/>
          <w:sz w:val="28"/>
          <w:szCs w:val="28"/>
          <w:lang w:eastAsia="en-US"/>
        </w:rPr>
        <w:t xml:space="preserve">. </w:t>
      </w:r>
      <w:r w:rsidR="006662ED" w:rsidRPr="002E287D">
        <w:rPr>
          <w:rFonts w:eastAsia="Calibri"/>
          <w:sz w:val="28"/>
          <w:szCs w:val="28"/>
          <w:lang w:eastAsia="en-US"/>
        </w:rPr>
        <w:t>Працівник, якому</w:t>
      </w:r>
      <w:r w:rsidR="0081012B" w:rsidRPr="002E287D">
        <w:rPr>
          <w:rFonts w:eastAsia="Calibri"/>
          <w:sz w:val="28"/>
          <w:szCs w:val="28"/>
          <w:lang w:eastAsia="en-US"/>
        </w:rPr>
        <w:t xml:space="preserve"> стало відомо про порушення </w:t>
      </w:r>
      <w:r w:rsidR="001C7298">
        <w:rPr>
          <w:rFonts w:eastAsia="Calibri"/>
          <w:sz w:val="28"/>
          <w:szCs w:val="28"/>
          <w:lang w:eastAsia="en-US"/>
        </w:rPr>
        <w:t xml:space="preserve">цих </w:t>
      </w:r>
      <w:r w:rsidR="0081012B" w:rsidRPr="002E287D">
        <w:rPr>
          <w:rFonts w:eastAsia="Calibri"/>
          <w:sz w:val="28"/>
          <w:szCs w:val="28"/>
          <w:lang w:eastAsia="en-US"/>
        </w:rPr>
        <w:t>П</w:t>
      </w:r>
      <w:r w:rsidR="006662ED" w:rsidRPr="002E287D">
        <w:rPr>
          <w:rFonts w:eastAsia="Calibri"/>
          <w:sz w:val="28"/>
          <w:szCs w:val="28"/>
          <w:lang w:eastAsia="en-US"/>
        </w:rPr>
        <w:t>равил іншим</w:t>
      </w:r>
      <w:r w:rsidR="00E22954" w:rsidRPr="002E287D">
        <w:rPr>
          <w:rFonts w:eastAsia="Calibri"/>
          <w:sz w:val="28"/>
          <w:szCs w:val="28"/>
          <w:lang w:eastAsia="en-US"/>
        </w:rPr>
        <w:t xml:space="preserve"> </w:t>
      </w:r>
      <w:r w:rsidR="006662ED" w:rsidRPr="002E287D">
        <w:rPr>
          <w:rFonts w:eastAsia="Calibri"/>
          <w:sz w:val="28"/>
          <w:szCs w:val="28"/>
          <w:lang w:eastAsia="en-US"/>
        </w:rPr>
        <w:t>працівником</w:t>
      </w:r>
      <w:r w:rsidR="006B49B8">
        <w:rPr>
          <w:rFonts w:eastAsia="Calibri"/>
          <w:sz w:val="28"/>
          <w:szCs w:val="28"/>
          <w:lang w:eastAsia="en-US"/>
        </w:rPr>
        <w:t>,</w:t>
      </w:r>
      <w:r w:rsidR="006662ED" w:rsidRPr="002E287D">
        <w:rPr>
          <w:rFonts w:eastAsia="Calibri"/>
          <w:sz w:val="28"/>
          <w:szCs w:val="28"/>
          <w:lang w:eastAsia="en-US"/>
        </w:rPr>
        <w:t xml:space="preserve"> зобов’язаний</w:t>
      </w:r>
      <w:r w:rsidR="00724104" w:rsidRPr="002E287D">
        <w:rPr>
          <w:rFonts w:eastAsia="Calibri"/>
          <w:sz w:val="28"/>
          <w:szCs w:val="28"/>
          <w:lang w:eastAsia="en-US"/>
        </w:rPr>
        <w:t xml:space="preserve"> негайно повідомити про </w:t>
      </w:r>
      <w:r w:rsidR="0017278F">
        <w:rPr>
          <w:rFonts w:eastAsia="Calibri"/>
          <w:sz w:val="28"/>
          <w:szCs w:val="28"/>
          <w:lang w:eastAsia="en-US"/>
        </w:rPr>
        <w:t>цей факт</w:t>
      </w:r>
      <w:r w:rsidR="006C6C12" w:rsidRPr="002E287D">
        <w:rPr>
          <w:rFonts w:eastAsia="Calibri"/>
          <w:sz w:val="28"/>
          <w:szCs w:val="28"/>
          <w:lang w:eastAsia="en-US"/>
        </w:rPr>
        <w:t xml:space="preserve"> </w:t>
      </w:r>
      <w:r w:rsidR="003646D5">
        <w:rPr>
          <w:rFonts w:eastAsia="Calibri"/>
          <w:sz w:val="28"/>
          <w:szCs w:val="28"/>
          <w:lang w:eastAsia="en-US"/>
        </w:rPr>
        <w:t xml:space="preserve">безпосереднього </w:t>
      </w:r>
      <w:r w:rsidR="0017278F">
        <w:rPr>
          <w:rFonts w:eastAsia="Calibri"/>
          <w:sz w:val="28"/>
          <w:szCs w:val="28"/>
          <w:lang w:eastAsia="en-US"/>
        </w:rPr>
        <w:t>керівник</w:t>
      </w:r>
      <w:r w:rsidR="003646D5">
        <w:rPr>
          <w:rFonts w:eastAsia="Calibri"/>
          <w:sz w:val="28"/>
          <w:szCs w:val="28"/>
          <w:lang w:eastAsia="en-US"/>
        </w:rPr>
        <w:t>а</w:t>
      </w:r>
      <w:r w:rsidR="006C6C12" w:rsidRPr="002E287D">
        <w:rPr>
          <w:rFonts w:eastAsia="Calibri"/>
          <w:sz w:val="28"/>
          <w:szCs w:val="28"/>
          <w:lang w:eastAsia="en-US"/>
        </w:rPr>
        <w:t xml:space="preserve"> та </w:t>
      </w:r>
      <w:r w:rsidR="002220E5" w:rsidRPr="002E287D">
        <w:rPr>
          <w:rFonts w:eastAsia="Calibri"/>
          <w:sz w:val="28"/>
          <w:szCs w:val="28"/>
          <w:lang w:eastAsia="en-US"/>
        </w:rPr>
        <w:t>уповноважени</w:t>
      </w:r>
      <w:r w:rsidR="006C6C12" w:rsidRPr="002E287D">
        <w:rPr>
          <w:rFonts w:eastAsia="Calibri"/>
          <w:sz w:val="28"/>
          <w:szCs w:val="28"/>
          <w:lang w:eastAsia="en-US"/>
        </w:rPr>
        <w:t>й</w:t>
      </w:r>
      <w:r w:rsidR="002220E5" w:rsidRPr="002E287D">
        <w:rPr>
          <w:rFonts w:eastAsia="Calibri"/>
          <w:sz w:val="28"/>
          <w:szCs w:val="28"/>
          <w:lang w:eastAsia="en-US"/>
        </w:rPr>
        <w:t xml:space="preserve"> підрозділ</w:t>
      </w:r>
      <w:r w:rsidR="002B5DCF" w:rsidRPr="002E287D">
        <w:rPr>
          <w:rFonts w:eastAsia="Calibri"/>
          <w:sz w:val="28"/>
          <w:szCs w:val="28"/>
          <w:lang w:eastAsia="en-US"/>
        </w:rPr>
        <w:t>.</w:t>
      </w:r>
    </w:p>
    <w:p w14:paraId="2FEFBF60" w14:textId="77777777" w:rsidR="00BD707F" w:rsidRPr="002E287D" w:rsidRDefault="00BD707F" w:rsidP="00BD707F">
      <w:pPr>
        <w:jc w:val="both"/>
        <w:rPr>
          <w:rFonts w:eastAsia="Calibri"/>
          <w:sz w:val="14"/>
          <w:szCs w:val="14"/>
          <w:lang w:eastAsia="en-US"/>
        </w:rPr>
      </w:pPr>
    </w:p>
    <w:p w14:paraId="1B8D8976" w14:textId="77777777" w:rsidR="008B60B7" w:rsidRPr="002E287D" w:rsidRDefault="00CB4748" w:rsidP="008B60B7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8B60B7" w:rsidRPr="002E287D">
        <w:rPr>
          <w:rFonts w:eastAsia="Calibri"/>
          <w:sz w:val="28"/>
          <w:szCs w:val="28"/>
          <w:lang w:eastAsia="en-US"/>
        </w:rPr>
        <w:t xml:space="preserve">. </w:t>
      </w:r>
      <w:r w:rsidR="002B5DCF" w:rsidRPr="002E287D">
        <w:rPr>
          <w:rFonts w:eastAsia="Calibri"/>
          <w:sz w:val="28"/>
          <w:szCs w:val="28"/>
          <w:lang w:eastAsia="en-US"/>
        </w:rPr>
        <w:t>Інформація щ</w:t>
      </w:r>
      <w:r w:rsidR="0023592B" w:rsidRPr="002E287D">
        <w:rPr>
          <w:rFonts w:eastAsia="Calibri"/>
          <w:sz w:val="28"/>
          <w:szCs w:val="28"/>
          <w:lang w:eastAsia="en-US"/>
        </w:rPr>
        <w:t>одо порушення</w:t>
      </w:r>
      <w:r w:rsidR="001C7298">
        <w:rPr>
          <w:rFonts w:eastAsia="Calibri"/>
          <w:sz w:val="28"/>
          <w:szCs w:val="28"/>
          <w:lang w:eastAsia="en-US"/>
        </w:rPr>
        <w:t xml:space="preserve"> цих</w:t>
      </w:r>
      <w:r w:rsidR="0023592B" w:rsidRPr="002E287D">
        <w:rPr>
          <w:rFonts w:eastAsia="Calibri"/>
          <w:sz w:val="28"/>
          <w:szCs w:val="28"/>
          <w:lang w:eastAsia="en-US"/>
        </w:rPr>
        <w:t xml:space="preserve"> Правил </w:t>
      </w:r>
      <w:r w:rsidR="002B5DCF" w:rsidRPr="002E287D">
        <w:rPr>
          <w:rFonts w:eastAsia="Calibri"/>
          <w:sz w:val="28"/>
          <w:szCs w:val="28"/>
          <w:lang w:eastAsia="en-US"/>
        </w:rPr>
        <w:t xml:space="preserve">працівником </w:t>
      </w:r>
      <w:r w:rsidR="001C7298">
        <w:rPr>
          <w:rFonts w:eastAsia="Calibri"/>
          <w:sz w:val="28"/>
          <w:szCs w:val="28"/>
          <w:lang w:eastAsia="en-US"/>
        </w:rPr>
        <w:t>є</w:t>
      </w:r>
      <w:r w:rsidR="002B5DCF" w:rsidRPr="002E287D">
        <w:rPr>
          <w:rFonts w:eastAsia="Calibri"/>
          <w:sz w:val="28"/>
          <w:szCs w:val="28"/>
          <w:lang w:eastAsia="en-US"/>
        </w:rPr>
        <w:t xml:space="preserve"> підставою для здійснення перевірки на доброчесність та моніторингу способу життя такого працівника та/або службового розслідування.</w:t>
      </w:r>
    </w:p>
    <w:p w14:paraId="1FDF4790" w14:textId="77777777" w:rsidR="00BD707F" w:rsidRPr="002E287D" w:rsidRDefault="00BD707F" w:rsidP="00BD707F">
      <w:pPr>
        <w:jc w:val="both"/>
        <w:rPr>
          <w:rFonts w:eastAsia="Calibri"/>
          <w:sz w:val="14"/>
          <w:szCs w:val="14"/>
          <w:lang w:eastAsia="en-US"/>
        </w:rPr>
      </w:pPr>
    </w:p>
    <w:p w14:paraId="53C93508" w14:textId="77777777" w:rsidR="0017278F" w:rsidRDefault="00CB4748" w:rsidP="00E771E2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BD765C">
        <w:rPr>
          <w:rFonts w:eastAsia="Calibri"/>
          <w:sz w:val="28"/>
          <w:szCs w:val="28"/>
          <w:lang w:eastAsia="en-US"/>
        </w:rPr>
        <w:t xml:space="preserve">. </w:t>
      </w:r>
      <w:r w:rsidR="008A5C33" w:rsidRPr="002E287D">
        <w:rPr>
          <w:rFonts w:eastAsia="Calibri"/>
          <w:sz w:val="28"/>
          <w:szCs w:val="28"/>
          <w:lang w:eastAsia="en-US"/>
        </w:rPr>
        <w:t xml:space="preserve">У разі </w:t>
      </w:r>
      <w:r w:rsidR="00B63DFB" w:rsidRPr="002E287D">
        <w:rPr>
          <w:rFonts w:eastAsia="Calibri"/>
          <w:sz w:val="28"/>
          <w:szCs w:val="28"/>
          <w:lang w:eastAsia="en-US"/>
        </w:rPr>
        <w:t xml:space="preserve">встановлення </w:t>
      </w:r>
      <w:r w:rsidR="008B60B7" w:rsidRPr="002E287D">
        <w:rPr>
          <w:rFonts w:eastAsia="Calibri"/>
          <w:sz w:val="28"/>
          <w:szCs w:val="28"/>
          <w:lang w:eastAsia="en-US"/>
        </w:rPr>
        <w:t>порушень</w:t>
      </w:r>
      <w:r w:rsidR="001C7298">
        <w:rPr>
          <w:rFonts w:eastAsia="Calibri"/>
          <w:sz w:val="28"/>
          <w:szCs w:val="28"/>
          <w:lang w:eastAsia="en-US"/>
        </w:rPr>
        <w:t xml:space="preserve"> цих</w:t>
      </w:r>
      <w:r w:rsidR="00B63DFB" w:rsidRPr="002E287D">
        <w:rPr>
          <w:rFonts w:eastAsia="Calibri"/>
          <w:sz w:val="28"/>
          <w:szCs w:val="28"/>
          <w:lang w:eastAsia="en-US"/>
        </w:rPr>
        <w:t xml:space="preserve"> Правил </w:t>
      </w:r>
      <w:r w:rsidR="00D151EF" w:rsidRPr="002E287D">
        <w:rPr>
          <w:rFonts w:eastAsia="Calibri"/>
          <w:sz w:val="28"/>
          <w:szCs w:val="28"/>
          <w:lang w:eastAsia="en-US"/>
        </w:rPr>
        <w:t xml:space="preserve">працівником, </w:t>
      </w:r>
      <w:r w:rsidR="0017534F" w:rsidRPr="002E287D">
        <w:rPr>
          <w:rFonts w:eastAsia="Calibri"/>
          <w:sz w:val="28"/>
          <w:szCs w:val="28"/>
          <w:lang w:eastAsia="en-US"/>
        </w:rPr>
        <w:t xml:space="preserve">а саме </w:t>
      </w:r>
      <w:r>
        <w:rPr>
          <w:rFonts w:eastAsia="Calibri"/>
          <w:sz w:val="28"/>
          <w:szCs w:val="28"/>
          <w:lang w:eastAsia="en-US"/>
        </w:rPr>
        <w:t>корупційних правопорушень та правопорушень, пов’язаних з корупцією</w:t>
      </w:r>
      <w:r w:rsidR="00B63DFB" w:rsidRPr="002E287D">
        <w:rPr>
          <w:rFonts w:eastAsia="Calibri"/>
          <w:sz w:val="28"/>
          <w:szCs w:val="28"/>
          <w:lang w:eastAsia="en-US"/>
        </w:rPr>
        <w:t xml:space="preserve">, </w:t>
      </w:r>
      <w:r w:rsidR="002220E5" w:rsidRPr="002E287D">
        <w:rPr>
          <w:rFonts w:eastAsia="Calibri"/>
          <w:sz w:val="28"/>
          <w:szCs w:val="28"/>
          <w:lang w:eastAsia="en-US"/>
        </w:rPr>
        <w:t>уповноважен</w:t>
      </w:r>
      <w:r w:rsidR="00D151EF" w:rsidRPr="002E287D">
        <w:rPr>
          <w:rFonts w:eastAsia="Calibri"/>
          <w:sz w:val="28"/>
          <w:szCs w:val="28"/>
          <w:lang w:eastAsia="en-US"/>
        </w:rPr>
        <w:t>ий</w:t>
      </w:r>
      <w:r w:rsidR="00014C26" w:rsidRPr="002E287D">
        <w:rPr>
          <w:rFonts w:eastAsia="Calibri"/>
          <w:sz w:val="28"/>
          <w:szCs w:val="28"/>
          <w:lang w:eastAsia="en-US"/>
        </w:rPr>
        <w:t xml:space="preserve"> </w:t>
      </w:r>
      <w:r w:rsidR="00D151EF" w:rsidRPr="002E287D">
        <w:rPr>
          <w:rFonts w:eastAsia="Calibri"/>
          <w:sz w:val="28"/>
          <w:szCs w:val="28"/>
          <w:lang w:eastAsia="en-US"/>
        </w:rPr>
        <w:t>підрозділ</w:t>
      </w:r>
      <w:r w:rsidR="00724104" w:rsidRPr="002E287D">
        <w:rPr>
          <w:rFonts w:eastAsia="Calibri"/>
          <w:sz w:val="28"/>
          <w:szCs w:val="28"/>
          <w:lang w:eastAsia="en-US"/>
        </w:rPr>
        <w:t xml:space="preserve"> </w:t>
      </w:r>
      <w:r w:rsidR="002220E5" w:rsidRPr="002E287D">
        <w:rPr>
          <w:rFonts w:eastAsia="Calibri"/>
          <w:sz w:val="28"/>
          <w:szCs w:val="28"/>
          <w:lang w:eastAsia="en-US"/>
        </w:rPr>
        <w:t>повідомля</w:t>
      </w:r>
      <w:r w:rsidR="0017278F">
        <w:rPr>
          <w:rFonts w:eastAsia="Calibri"/>
          <w:sz w:val="28"/>
          <w:szCs w:val="28"/>
          <w:lang w:eastAsia="en-US"/>
        </w:rPr>
        <w:t>є</w:t>
      </w:r>
      <w:r w:rsidR="00D151EF" w:rsidRPr="002E287D">
        <w:rPr>
          <w:rFonts w:eastAsia="Calibri"/>
          <w:sz w:val="28"/>
          <w:szCs w:val="28"/>
          <w:lang w:eastAsia="en-US"/>
        </w:rPr>
        <w:t xml:space="preserve"> про цей факт </w:t>
      </w:r>
      <w:r w:rsidR="00B63DFB" w:rsidRPr="002E287D">
        <w:rPr>
          <w:rFonts w:eastAsia="Calibri"/>
          <w:sz w:val="28"/>
          <w:szCs w:val="28"/>
          <w:lang w:eastAsia="en-US"/>
        </w:rPr>
        <w:t xml:space="preserve">спеціально </w:t>
      </w:r>
      <w:r w:rsidR="002220E5" w:rsidRPr="002E287D">
        <w:rPr>
          <w:rFonts w:eastAsia="Calibri"/>
          <w:sz w:val="28"/>
          <w:szCs w:val="28"/>
          <w:lang w:eastAsia="en-US"/>
        </w:rPr>
        <w:t>уповноваженим суб’єктам</w:t>
      </w:r>
      <w:r w:rsidR="00B63DFB" w:rsidRPr="002E287D">
        <w:rPr>
          <w:rFonts w:eastAsia="Calibri"/>
          <w:sz w:val="28"/>
          <w:szCs w:val="28"/>
          <w:lang w:eastAsia="en-US"/>
        </w:rPr>
        <w:t xml:space="preserve"> у сфері протидії кору</w:t>
      </w:r>
      <w:r w:rsidR="00D151EF" w:rsidRPr="002E287D">
        <w:rPr>
          <w:rFonts w:eastAsia="Calibri"/>
          <w:sz w:val="28"/>
          <w:szCs w:val="28"/>
          <w:lang w:eastAsia="en-US"/>
        </w:rPr>
        <w:t>пції</w:t>
      </w:r>
      <w:r w:rsidR="00724104" w:rsidRPr="002E287D">
        <w:rPr>
          <w:rFonts w:eastAsia="Calibri"/>
          <w:sz w:val="28"/>
          <w:szCs w:val="28"/>
          <w:lang w:eastAsia="en-US"/>
        </w:rPr>
        <w:t>.</w:t>
      </w:r>
    </w:p>
    <w:p w14:paraId="690445F3" w14:textId="77777777" w:rsidR="000C66E6" w:rsidRDefault="000C66E6" w:rsidP="000E326F">
      <w:pPr>
        <w:ind w:firstLine="360"/>
        <w:jc w:val="both"/>
        <w:rPr>
          <w:rFonts w:eastAsia="Calibri"/>
          <w:b/>
          <w:sz w:val="28"/>
          <w:szCs w:val="28"/>
          <w:lang w:eastAsia="en-US"/>
        </w:rPr>
      </w:pPr>
    </w:p>
    <w:p w14:paraId="63FC7782" w14:textId="77777777" w:rsidR="000842D1" w:rsidRDefault="000842D1" w:rsidP="000842D1">
      <w:pPr>
        <w:jc w:val="both"/>
        <w:rPr>
          <w:rFonts w:eastAsia="Calibri"/>
          <w:b/>
          <w:sz w:val="28"/>
          <w:szCs w:val="28"/>
          <w:lang w:eastAsia="en-US"/>
        </w:rPr>
      </w:pPr>
    </w:p>
    <w:p w14:paraId="67819635" w14:textId="77777777" w:rsidR="000842D1" w:rsidRDefault="000842D1" w:rsidP="000842D1">
      <w:pPr>
        <w:jc w:val="both"/>
        <w:rPr>
          <w:rFonts w:eastAsia="Calibri"/>
          <w:b/>
          <w:sz w:val="28"/>
          <w:szCs w:val="28"/>
          <w:lang w:eastAsia="en-US"/>
        </w:rPr>
      </w:pPr>
    </w:p>
    <w:p w14:paraId="716C633D" w14:textId="77777777" w:rsidR="0017278F" w:rsidRPr="00BA59A5" w:rsidRDefault="0017278F" w:rsidP="000E326F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BA59A5">
        <w:rPr>
          <w:rFonts w:eastAsia="Calibri"/>
          <w:sz w:val="28"/>
          <w:szCs w:val="28"/>
          <w:lang w:eastAsia="en-US"/>
        </w:rPr>
        <w:t xml:space="preserve">Директор                                                                               </w:t>
      </w:r>
      <w:r w:rsidR="00BA59A5">
        <w:rPr>
          <w:rFonts w:eastAsia="Calibri"/>
          <w:sz w:val="28"/>
          <w:szCs w:val="28"/>
          <w:lang w:val="ru-RU" w:eastAsia="en-US"/>
        </w:rPr>
        <w:t xml:space="preserve">  </w:t>
      </w:r>
      <w:r w:rsidRPr="00BA59A5">
        <w:rPr>
          <w:rFonts w:eastAsia="Calibri"/>
          <w:sz w:val="28"/>
          <w:szCs w:val="28"/>
          <w:lang w:eastAsia="en-US"/>
        </w:rPr>
        <w:t xml:space="preserve"> Вадим МЕЛЬНИК</w:t>
      </w:r>
    </w:p>
    <w:sectPr w:rsidR="0017278F" w:rsidRPr="00BA59A5" w:rsidSect="002E062F">
      <w:headerReference w:type="default" r:id="rId9"/>
      <w:pgSz w:w="11906" w:h="16838"/>
      <w:pgMar w:top="1135" w:right="850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8557E" w14:textId="77777777" w:rsidR="0005751B" w:rsidRDefault="0005751B" w:rsidP="002E062F">
      <w:r>
        <w:separator/>
      </w:r>
    </w:p>
  </w:endnote>
  <w:endnote w:type="continuationSeparator" w:id="0">
    <w:p w14:paraId="4147BB15" w14:textId="77777777" w:rsidR="0005751B" w:rsidRDefault="0005751B" w:rsidP="002E0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6FC7A" w14:textId="77777777" w:rsidR="0005751B" w:rsidRDefault="0005751B" w:rsidP="002E062F">
      <w:r>
        <w:separator/>
      </w:r>
    </w:p>
  </w:footnote>
  <w:footnote w:type="continuationSeparator" w:id="0">
    <w:p w14:paraId="6ECD976E" w14:textId="77777777" w:rsidR="0005751B" w:rsidRDefault="0005751B" w:rsidP="002E0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0684030"/>
      <w:docPartObj>
        <w:docPartGallery w:val="Page Numbers (Top of Page)"/>
        <w:docPartUnique/>
      </w:docPartObj>
    </w:sdtPr>
    <w:sdtEndPr/>
    <w:sdtContent>
      <w:p w14:paraId="5721B43C" w14:textId="77777777" w:rsidR="002E062F" w:rsidRDefault="002E062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7C2" w:rsidRPr="004157C2">
          <w:rPr>
            <w:noProof/>
            <w:lang w:val="ru-RU"/>
          </w:rPr>
          <w:t>6</w:t>
        </w:r>
        <w:r>
          <w:fldChar w:fldCharType="end"/>
        </w:r>
      </w:p>
    </w:sdtContent>
  </w:sdt>
  <w:p w14:paraId="430C4A9F" w14:textId="77777777" w:rsidR="002E062F" w:rsidRDefault="002E062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343F0"/>
    <w:multiLevelType w:val="hybridMultilevel"/>
    <w:tmpl w:val="AB7064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C1439"/>
    <w:multiLevelType w:val="hybridMultilevel"/>
    <w:tmpl w:val="7DDE47EA"/>
    <w:lvl w:ilvl="0" w:tplc="2424E6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27E69"/>
    <w:multiLevelType w:val="multilevel"/>
    <w:tmpl w:val="BC84C7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93E787C"/>
    <w:multiLevelType w:val="hybridMultilevel"/>
    <w:tmpl w:val="FB6E31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946CD"/>
    <w:multiLevelType w:val="multilevel"/>
    <w:tmpl w:val="F9CA539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AAE7F57"/>
    <w:multiLevelType w:val="hybridMultilevel"/>
    <w:tmpl w:val="018CD6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4621F"/>
    <w:multiLevelType w:val="hybridMultilevel"/>
    <w:tmpl w:val="CAD4CABA"/>
    <w:lvl w:ilvl="0" w:tplc="4F4217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46C90"/>
    <w:multiLevelType w:val="hybridMultilevel"/>
    <w:tmpl w:val="B8DC6FA2"/>
    <w:lvl w:ilvl="0" w:tplc="88FCD3F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A1334AC"/>
    <w:multiLevelType w:val="hybridMultilevel"/>
    <w:tmpl w:val="9830066A"/>
    <w:lvl w:ilvl="0" w:tplc="23443F7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C3706"/>
    <w:multiLevelType w:val="multilevel"/>
    <w:tmpl w:val="BDE4521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0" w15:restartNumberingAfterBreak="0">
    <w:nsid w:val="440F2A9B"/>
    <w:multiLevelType w:val="hybridMultilevel"/>
    <w:tmpl w:val="9CF293A2"/>
    <w:lvl w:ilvl="0" w:tplc="22848C8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44A11AF6"/>
    <w:multiLevelType w:val="multilevel"/>
    <w:tmpl w:val="F2FE7EA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C4B1D4B"/>
    <w:multiLevelType w:val="multilevel"/>
    <w:tmpl w:val="F17A572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EFF505C"/>
    <w:multiLevelType w:val="multilevel"/>
    <w:tmpl w:val="55CE4A6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10A457A"/>
    <w:multiLevelType w:val="multilevel"/>
    <w:tmpl w:val="5C5CC13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11D0239"/>
    <w:multiLevelType w:val="multilevel"/>
    <w:tmpl w:val="DF487E3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6" w15:restartNumberingAfterBreak="0">
    <w:nsid w:val="564610FF"/>
    <w:multiLevelType w:val="multilevel"/>
    <w:tmpl w:val="BDE4521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7" w15:restartNumberingAfterBreak="0">
    <w:nsid w:val="56694F40"/>
    <w:multiLevelType w:val="hybridMultilevel"/>
    <w:tmpl w:val="5D26FE1C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EF40A4"/>
    <w:multiLevelType w:val="multilevel"/>
    <w:tmpl w:val="0F2A2E6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D2738A7"/>
    <w:multiLevelType w:val="hybridMultilevel"/>
    <w:tmpl w:val="DFB25E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7C22AC"/>
    <w:multiLevelType w:val="multilevel"/>
    <w:tmpl w:val="C824B0C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21" w15:restartNumberingAfterBreak="0">
    <w:nsid w:val="7F5232A6"/>
    <w:multiLevelType w:val="hybridMultilevel"/>
    <w:tmpl w:val="177C3EE0"/>
    <w:lvl w:ilvl="0" w:tplc="8BF6FC0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1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5"/>
  </w:num>
  <w:num w:numId="9">
    <w:abstractNumId w:val="19"/>
  </w:num>
  <w:num w:numId="10">
    <w:abstractNumId w:val="17"/>
  </w:num>
  <w:num w:numId="11">
    <w:abstractNumId w:val="4"/>
  </w:num>
  <w:num w:numId="12">
    <w:abstractNumId w:val="18"/>
  </w:num>
  <w:num w:numId="13">
    <w:abstractNumId w:val="15"/>
  </w:num>
  <w:num w:numId="14">
    <w:abstractNumId w:val="11"/>
  </w:num>
  <w:num w:numId="15">
    <w:abstractNumId w:val="12"/>
  </w:num>
  <w:num w:numId="16">
    <w:abstractNumId w:val="14"/>
  </w:num>
  <w:num w:numId="17">
    <w:abstractNumId w:val="20"/>
  </w:num>
  <w:num w:numId="18">
    <w:abstractNumId w:val="13"/>
  </w:num>
  <w:num w:numId="19">
    <w:abstractNumId w:val="9"/>
  </w:num>
  <w:num w:numId="20">
    <w:abstractNumId w:val="3"/>
  </w:num>
  <w:num w:numId="21">
    <w:abstractNumId w:val="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642"/>
    <w:rsid w:val="00010C60"/>
    <w:rsid w:val="00014C26"/>
    <w:rsid w:val="00056C73"/>
    <w:rsid w:val="0005751B"/>
    <w:rsid w:val="00065598"/>
    <w:rsid w:val="0006619F"/>
    <w:rsid w:val="0007173A"/>
    <w:rsid w:val="00071FA1"/>
    <w:rsid w:val="000842D1"/>
    <w:rsid w:val="00086AEA"/>
    <w:rsid w:val="00091BA3"/>
    <w:rsid w:val="00095113"/>
    <w:rsid w:val="000A26AA"/>
    <w:rsid w:val="000B176A"/>
    <w:rsid w:val="000C23EF"/>
    <w:rsid w:val="000C43E3"/>
    <w:rsid w:val="000C66E6"/>
    <w:rsid w:val="000E326F"/>
    <w:rsid w:val="000E6823"/>
    <w:rsid w:val="000F3F30"/>
    <w:rsid w:val="00104010"/>
    <w:rsid w:val="001126A3"/>
    <w:rsid w:val="001521B7"/>
    <w:rsid w:val="00162200"/>
    <w:rsid w:val="00166E0C"/>
    <w:rsid w:val="0017278F"/>
    <w:rsid w:val="00174EE1"/>
    <w:rsid w:val="0017534F"/>
    <w:rsid w:val="001848FB"/>
    <w:rsid w:val="001871B9"/>
    <w:rsid w:val="0019737F"/>
    <w:rsid w:val="001A35F9"/>
    <w:rsid w:val="001C7298"/>
    <w:rsid w:val="001C7871"/>
    <w:rsid w:val="001E0556"/>
    <w:rsid w:val="001E5F48"/>
    <w:rsid w:val="0020308D"/>
    <w:rsid w:val="002220E5"/>
    <w:rsid w:val="0023592B"/>
    <w:rsid w:val="002362AB"/>
    <w:rsid w:val="00242B30"/>
    <w:rsid w:val="002550E8"/>
    <w:rsid w:val="00266EEA"/>
    <w:rsid w:val="002774C2"/>
    <w:rsid w:val="002A0047"/>
    <w:rsid w:val="002A4563"/>
    <w:rsid w:val="002B5A71"/>
    <w:rsid w:val="002B5DCF"/>
    <w:rsid w:val="002C77B5"/>
    <w:rsid w:val="002E0198"/>
    <w:rsid w:val="002E062F"/>
    <w:rsid w:val="002E287D"/>
    <w:rsid w:val="002F0EC0"/>
    <w:rsid w:val="002F3504"/>
    <w:rsid w:val="002F5DFC"/>
    <w:rsid w:val="0030259A"/>
    <w:rsid w:val="00303683"/>
    <w:rsid w:val="0030492D"/>
    <w:rsid w:val="0032137A"/>
    <w:rsid w:val="00330BB1"/>
    <w:rsid w:val="00331948"/>
    <w:rsid w:val="003372ED"/>
    <w:rsid w:val="00337F5F"/>
    <w:rsid w:val="003606AD"/>
    <w:rsid w:val="0036191A"/>
    <w:rsid w:val="003646D5"/>
    <w:rsid w:val="003718D9"/>
    <w:rsid w:val="003A5D36"/>
    <w:rsid w:val="003D1A96"/>
    <w:rsid w:val="003D2292"/>
    <w:rsid w:val="003F4B37"/>
    <w:rsid w:val="00403D4D"/>
    <w:rsid w:val="004157C2"/>
    <w:rsid w:val="004A3808"/>
    <w:rsid w:val="004D7295"/>
    <w:rsid w:val="00507092"/>
    <w:rsid w:val="00507E4D"/>
    <w:rsid w:val="00515EC2"/>
    <w:rsid w:val="00530AA7"/>
    <w:rsid w:val="00533233"/>
    <w:rsid w:val="005A2946"/>
    <w:rsid w:val="005A3B85"/>
    <w:rsid w:val="005A5A4D"/>
    <w:rsid w:val="005D0DAA"/>
    <w:rsid w:val="005E2FA5"/>
    <w:rsid w:val="005E788A"/>
    <w:rsid w:val="00601B67"/>
    <w:rsid w:val="0064274B"/>
    <w:rsid w:val="00660553"/>
    <w:rsid w:val="006662ED"/>
    <w:rsid w:val="00667495"/>
    <w:rsid w:val="0069175C"/>
    <w:rsid w:val="006B49B8"/>
    <w:rsid w:val="006C6C12"/>
    <w:rsid w:val="006D4AC6"/>
    <w:rsid w:val="006E6EE8"/>
    <w:rsid w:val="006F4642"/>
    <w:rsid w:val="00700709"/>
    <w:rsid w:val="00714F6A"/>
    <w:rsid w:val="00724104"/>
    <w:rsid w:val="00732C2D"/>
    <w:rsid w:val="007338FF"/>
    <w:rsid w:val="007445FC"/>
    <w:rsid w:val="00770410"/>
    <w:rsid w:val="007742B1"/>
    <w:rsid w:val="0079165C"/>
    <w:rsid w:val="007949D5"/>
    <w:rsid w:val="007B7D84"/>
    <w:rsid w:val="007D2EB5"/>
    <w:rsid w:val="007F30B0"/>
    <w:rsid w:val="0081012B"/>
    <w:rsid w:val="00810FB5"/>
    <w:rsid w:val="00846705"/>
    <w:rsid w:val="008561CE"/>
    <w:rsid w:val="00861050"/>
    <w:rsid w:val="00863A5B"/>
    <w:rsid w:val="00876087"/>
    <w:rsid w:val="00877008"/>
    <w:rsid w:val="008A5C33"/>
    <w:rsid w:val="008B60B7"/>
    <w:rsid w:val="008B68C0"/>
    <w:rsid w:val="008C0824"/>
    <w:rsid w:val="008C207D"/>
    <w:rsid w:val="008C5F9A"/>
    <w:rsid w:val="008E417C"/>
    <w:rsid w:val="00905F1B"/>
    <w:rsid w:val="00912D42"/>
    <w:rsid w:val="00913507"/>
    <w:rsid w:val="00923BA5"/>
    <w:rsid w:val="00937B39"/>
    <w:rsid w:val="00942D24"/>
    <w:rsid w:val="00962602"/>
    <w:rsid w:val="00983FDE"/>
    <w:rsid w:val="00984D6D"/>
    <w:rsid w:val="0099652A"/>
    <w:rsid w:val="009D0196"/>
    <w:rsid w:val="009F6E5B"/>
    <w:rsid w:val="00A07D4E"/>
    <w:rsid w:val="00A31ECF"/>
    <w:rsid w:val="00A36BE5"/>
    <w:rsid w:val="00A42CA0"/>
    <w:rsid w:val="00A44ED7"/>
    <w:rsid w:val="00A46E36"/>
    <w:rsid w:val="00AA53A9"/>
    <w:rsid w:val="00AD5A61"/>
    <w:rsid w:val="00AE1442"/>
    <w:rsid w:val="00AE6D8A"/>
    <w:rsid w:val="00B13D9E"/>
    <w:rsid w:val="00B13DC3"/>
    <w:rsid w:val="00B15033"/>
    <w:rsid w:val="00B30310"/>
    <w:rsid w:val="00B63DFB"/>
    <w:rsid w:val="00B90FAA"/>
    <w:rsid w:val="00B96D55"/>
    <w:rsid w:val="00BA0E21"/>
    <w:rsid w:val="00BA59A5"/>
    <w:rsid w:val="00BB7971"/>
    <w:rsid w:val="00BD707F"/>
    <w:rsid w:val="00BD765C"/>
    <w:rsid w:val="00BE1DE1"/>
    <w:rsid w:val="00C00C72"/>
    <w:rsid w:val="00C27C3A"/>
    <w:rsid w:val="00C326CE"/>
    <w:rsid w:val="00C36846"/>
    <w:rsid w:val="00C42F0C"/>
    <w:rsid w:val="00C63D45"/>
    <w:rsid w:val="00C71755"/>
    <w:rsid w:val="00C846B2"/>
    <w:rsid w:val="00C87B68"/>
    <w:rsid w:val="00CB4748"/>
    <w:rsid w:val="00CE05D6"/>
    <w:rsid w:val="00CF25E2"/>
    <w:rsid w:val="00CF670D"/>
    <w:rsid w:val="00D12038"/>
    <w:rsid w:val="00D151EF"/>
    <w:rsid w:val="00D354F8"/>
    <w:rsid w:val="00D70278"/>
    <w:rsid w:val="00D775A2"/>
    <w:rsid w:val="00D867E5"/>
    <w:rsid w:val="00D9226A"/>
    <w:rsid w:val="00DD77C9"/>
    <w:rsid w:val="00E03BA0"/>
    <w:rsid w:val="00E0474A"/>
    <w:rsid w:val="00E047AC"/>
    <w:rsid w:val="00E1111C"/>
    <w:rsid w:val="00E14F46"/>
    <w:rsid w:val="00E22954"/>
    <w:rsid w:val="00E345AA"/>
    <w:rsid w:val="00E362FF"/>
    <w:rsid w:val="00E503A6"/>
    <w:rsid w:val="00E601EF"/>
    <w:rsid w:val="00E6708A"/>
    <w:rsid w:val="00E771E2"/>
    <w:rsid w:val="00E86DAB"/>
    <w:rsid w:val="00E9451B"/>
    <w:rsid w:val="00EC26D7"/>
    <w:rsid w:val="00EC4CF0"/>
    <w:rsid w:val="00EF08F0"/>
    <w:rsid w:val="00F031CE"/>
    <w:rsid w:val="00F0357E"/>
    <w:rsid w:val="00F041FD"/>
    <w:rsid w:val="00F47677"/>
    <w:rsid w:val="00F504B0"/>
    <w:rsid w:val="00F656FE"/>
    <w:rsid w:val="00F666F0"/>
    <w:rsid w:val="00F71D9F"/>
    <w:rsid w:val="00F80E20"/>
    <w:rsid w:val="00F8253A"/>
    <w:rsid w:val="00F83310"/>
    <w:rsid w:val="00F8415C"/>
    <w:rsid w:val="00F87BE3"/>
    <w:rsid w:val="00F916A9"/>
    <w:rsid w:val="00FD1FC9"/>
    <w:rsid w:val="00FE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7D593"/>
  <w15:docId w15:val="{E6D2BFDF-68B6-448A-9C28-CE055FEBD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4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113,baiaagaaboqcaaad2qmaaaxnawaaaaaaaaaaaaaaaaaaaaaaaaaaaaaaaaaaaaaaaaaaaaaaaaaaaaaaaaaaaaaaaaaaaaaaaaaaaaaaaaaaaaaaaaaaaaaaaaaaaaaaaaaaaaaaaaaaaaaaaaaaaaaaaaaaaaaaaaaaaaaaaaaaaaaaaaaaaaaaaaaaaaaaaaaaaaaaaaaaaaaaaaaaaaaaaaaaaaaaaaaaaaaa"/>
    <w:basedOn w:val="a"/>
    <w:rsid w:val="006F4642"/>
    <w:pPr>
      <w:spacing w:before="100" w:beforeAutospacing="1" w:after="100" w:afterAutospacing="1"/>
    </w:pPr>
    <w:rPr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6F46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642"/>
    <w:rPr>
      <w:rFonts w:ascii="Tahoma" w:eastAsia="Times New Roman" w:hAnsi="Tahoma" w:cs="Tahoma"/>
      <w:sz w:val="16"/>
      <w:szCs w:val="16"/>
      <w:lang w:eastAsia="uk-UA"/>
    </w:rPr>
  </w:style>
  <w:style w:type="paragraph" w:styleId="a5">
    <w:name w:val="List Paragraph"/>
    <w:basedOn w:val="a"/>
    <w:uiPriority w:val="34"/>
    <w:qFormat/>
    <w:rsid w:val="00BE1DE1"/>
    <w:pPr>
      <w:ind w:left="720"/>
      <w:contextualSpacing/>
    </w:pPr>
  </w:style>
  <w:style w:type="paragraph" w:customStyle="1" w:styleId="rvps2">
    <w:name w:val="rvps2"/>
    <w:basedOn w:val="a"/>
    <w:rsid w:val="00962602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2E062F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062F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footer"/>
    <w:basedOn w:val="a"/>
    <w:link w:val="a9"/>
    <w:uiPriority w:val="99"/>
    <w:unhideWhenUsed/>
    <w:rsid w:val="002E062F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062F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Strong"/>
    <w:uiPriority w:val="22"/>
    <w:qFormat/>
    <w:rsid w:val="00530A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390D7-9BC4-4979-B406-11964F50E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1920</Words>
  <Characters>10948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Professional</cp:lastModifiedBy>
  <cp:revision>3</cp:revision>
  <cp:lastPrinted>2022-08-05T06:31:00Z</cp:lastPrinted>
  <dcterms:created xsi:type="dcterms:W3CDTF">2022-08-26T09:29:00Z</dcterms:created>
  <dcterms:modified xsi:type="dcterms:W3CDTF">2022-08-26T13:20:00Z</dcterms:modified>
</cp:coreProperties>
</file>