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E662" w14:textId="77777777" w:rsidR="00196F2B" w:rsidRPr="00CF17E8" w:rsidRDefault="00196F2B" w:rsidP="00196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</w:t>
      </w:r>
    </w:p>
    <w:p w14:paraId="19F7F0B5" w14:textId="77777777" w:rsidR="00196F2B" w:rsidRPr="00E56E40" w:rsidRDefault="00196F2B" w:rsidP="00196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 </w:t>
      </w:r>
      <w:proofErr w:type="spellStart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submitting</w:t>
      </w:r>
      <w:proofErr w:type="spellEnd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electronic</w:t>
      </w:r>
      <w:proofErr w:type="spellEnd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appeals</w:t>
      </w:r>
      <w:proofErr w:type="spellEnd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of </w:t>
      </w:r>
      <w:proofErr w:type="spellStart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citizens</w:t>
      </w:r>
      <w:proofErr w:type="spellEnd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to the </w:t>
      </w:r>
      <w:proofErr w:type="spellStart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Territorial</w:t>
      </w:r>
      <w:proofErr w:type="spellEnd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Office</w:t>
      </w:r>
    </w:p>
    <w:p w14:paraId="57D9FE95" w14:textId="7DCCBE3F" w:rsidR="00196F2B" w:rsidRPr="009834BD" w:rsidRDefault="00196F2B" w:rsidP="00196F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of the ESBU</w:t>
      </w:r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Odesa</w:t>
      </w:r>
      <w:r w:rsidRPr="008806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06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</w:t>
      </w:r>
      <w:proofErr w:type="spellEnd"/>
    </w:p>
    <w:tbl>
      <w:tblPr>
        <w:tblW w:w="9468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5"/>
        <w:gridCol w:w="4543"/>
      </w:tblGrid>
      <w:tr w:rsidR="00196F2B" w14:paraId="028985FE" w14:textId="77777777" w:rsidTr="00D76512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8881F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bookmark=id.30j0zll" w:colFirst="0" w:colLast="0"/>
            <w:bookmarkEnd w:id="0"/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Institution</w:t>
            </w:r>
            <w:proofErr w:type="spellEnd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A54A3" w14:textId="7A1932D1" w:rsidR="00196F2B" w:rsidRPr="00196F2B" w:rsidRDefault="00196F2B" w:rsidP="00196F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bookmarkStart w:id="1" w:name="bookmark=id.1fob9te" w:colFirst="0" w:colLast="0"/>
            <w:bookmarkEnd w:id="1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ESBU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of the </w:t>
            </w:r>
            <w:proofErr w:type="spellStart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Territorial</w:t>
            </w:r>
            <w:proofErr w:type="spellEnd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Office in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the </w:t>
            </w:r>
            <w:proofErr w:type="spellStart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Odesa</w:t>
            </w:r>
            <w:proofErr w:type="spellEnd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region</w:t>
            </w:r>
            <w:proofErr w:type="spellEnd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br/>
              <w:t xml:space="preserve">16/1 </w:t>
            </w:r>
            <w:proofErr w:type="spellStart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Akademika</w:t>
            </w:r>
            <w:proofErr w:type="spellEnd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Koroliova</w:t>
            </w:r>
            <w:proofErr w:type="spellEnd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Street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Odesa</w:t>
            </w:r>
            <w:proofErr w:type="spellEnd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Odesa</w:t>
            </w:r>
            <w:proofErr w:type="spellEnd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region</w:t>
            </w:r>
            <w:proofErr w:type="spellEnd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, 65114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Ukraine</w:t>
            </w:r>
          </w:p>
          <w:p w14:paraId="011AF72F" w14:textId="5D560B09" w:rsidR="00196F2B" w:rsidRPr="00196F2B" w:rsidRDefault="00196F2B" w:rsidP="00D7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Email</w:t>
            </w:r>
            <w:proofErr w:type="spellEnd"/>
            <w:r w:rsidRPr="00196F2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: odessa@esbu.gov.ua</w:t>
            </w:r>
          </w:p>
        </w:tc>
      </w:tr>
      <w:tr w:rsidR="00196F2B" w14:paraId="455DCAEE" w14:textId="77777777" w:rsidTr="00D76512">
        <w:trPr>
          <w:trHeight w:val="45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6126D" w14:textId="77777777" w:rsidR="00196F2B" w:rsidRDefault="00196F2B" w:rsidP="00D7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bookmark=id.3znysh7" w:colFirst="0" w:colLast="0"/>
            <w:bookmarkEnd w:id="2"/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Electronic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appeal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*.</w:t>
            </w:r>
          </w:p>
        </w:tc>
      </w:tr>
      <w:tr w:rsidR="00196F2B" w14:paraId="1AAB62EC" w14:textId="77777777" w:rsidTr="00D76512">
        <w:trPr>
          <w:trHeight w:val="45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EEA32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bookmark=id.2et92p0" w:colFirst="0" w:colLast="0"/>
            <w:bookmarkEnd w:id="3"/>
            <w:r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 wp14:anchorId="5BF25730" wp14:editId="7B07B4E3">
                  <wp:extent cx="149860" cy="211455"/>
                  <wp:effectExtent l="0" t="0" r="0" b="0"/>
                  <wp:docPr id="3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11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Individual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 wp14:anchorId="71B355B5" wp14:editId="07EBFAAA">
                  <wp:extent cx="149860" cy="211455"/>
                  <wp:effectExtent l="0" t="0" r="0" b="0"/>
                  <wp:docPr id="4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11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Collective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CF17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Please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note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196F2B" w14:paraId="7D230DBF" w14:textId="77777777" w:rsidTr="00D76512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EBAA5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bookmark=id.tyjcwt" w:colFirst="0" w:colLast="0"/>
            <w:bookmarkEnd w:id="4"/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Last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, first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patronymic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if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any)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B2DA6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bookmark=id.3dy6vkm" w:colFirst="0" w:colLast="0"/>
            <w:bookmarkEnd w:id="5"/>
          </w:p>
        </w:tc>
      </w:tr>
      <w:tr w:rsidR="00196F2B" w14:paraId="44DFB477" w14:textId="77777777" w:rsidTr="00D76512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34D6D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6" w:name="bookmark=id.1t3h5sf" w:colFirst="0" w:colLast="0"/>
            <w:bookmarkEnd w:id="6"/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Place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residence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of 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citizen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applicant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E1DF2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bookmark=id.4d34og8" w:colFirst="0" w:colLast="0"/>
            <w:bookmarkEnd w:id="7"/>
          </w:p>
        </w:tc>
      </w:tr>
      <w:tr w:rsidR="00196F2B" w14:paraId="1DFF6E42" w14:textId="77777777" w:rsidTr="00D76512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B1444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8" w:name="bookmark=id.2s8eyo1" w:colFirst="0" w:colLast="0"/>
            <w:bookmarkEnd w:id="8"/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appeal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Suggestion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comment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application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petition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complaint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,**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request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demand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Please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tick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56925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bookmark=id.17dp8vu" w:colFirst="0" w:colLast="0"/>
            <w:bookmarkEnd w:id="9"/>
          </w:p>
        </w:tc>
      </w:tr>
      <w:tr w:rsidR="00196F2B" w14:paraId="180E0340" w14:textId="77777777" w:rsidTr="00D76512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5AE32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0" w:name="bookmark=id.3rdcrjn" w:colFirst="0" w:colLast="0"/>
            <w:bookmarkEnd w:id="10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content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of 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appeal</w:t>
            </w:r>
            <w:proofErr w:type="spellEnd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8944D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1" w:name="bookmark=id.26in1rg" w:colFirst="0" w:colLast="0"/>
            <w:bookmarkEnd w:id="11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essence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of 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issue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raised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comments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statements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complaints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requests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demands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).</w:t>
            </w:r>
          </w:p>
        </w:tc>
      </w:tr>
      <w:tr w:rsidR="00196F2B" w14:paraId="24859FCA" w14:textId="77777777" w:rsidTr="00D76512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F6758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2" w:name="bookmark=id.lnxbz9" w:colFirst="0" w:colLast="0"/>
            <w:bookmarkEnd w:id="12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Date of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submission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of 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electronic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application</w:t>
            </w:r>
            <w:proofErr w:type="spellEnd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C848B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3" w:name="bookmark=id.35nkun2" w:colFirst="0" w:colLast="0"/>
            <w:bookmarkEnd w:id="13"/>
          </w:p>
        </w:tc>
      </w:tr>
      <w:tr w:rsidR="00196F2B" w14:paraId="526A701D" w14:textId="77777777" w:rsidTr="00D76512">
        <w:trPr>
          <w:trHeight w:val="45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FD350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4" w:name="bookmark=id.1ksv4uv" w:colFirst="0" w:colLast="0"/>
            <w:bookmarkEnd w:id="14"/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Please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provide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response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within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time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limit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specified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by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Please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provide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response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196F2B" w14:paraId="5F2983CD" w14:textId="77777777" w:rsidTr="00D76512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BF062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5" w:name="bookmark=id.44sinio" w:colFirst="0" w:colLast="0"/>
            <w:bookmarkEnd w:id="15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address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information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on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means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communication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with 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applicant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contact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phone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number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1D65D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6" w:name="bookmark=id.2jxsxqh" w:colFirst="0" w:colLast="0"/>
            <w:bookmarkEnd w:id="16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i/>
                <w:color w:val="000000"/>
              </w:rPr>
              <w:t>Specify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e-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i/>
                <w:color w:val="000000"/>
              </w:rPr>
              <w:t>mail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</w:tc>
      </w:tr>
      <w:tr w:rsidR="00196F2B" w14:paraId="449DE762" w14:textId="77777777" w:rsidTr="00D76512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23D64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7" w:name="bookmark=id.z337ya" w:colFirst="0" w:colLast="0"/>
            <w:bookmarkEnd w:id="17"/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Signature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 xml:space="preserve"> of the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applicant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if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 xml:space="preserve"> there is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an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electronic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digital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signature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A1114" w14:textId="77777777" w:rsidR="00196F2B" w:rsidRDefault="00196F2B" w:rsidP="00D7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" w:name="bookmark=id.3j2qqm3" w:colFirst="0" w:colLast="0"/>
            <w:bookmarkEnd w:id="18"/>
          </w:p>
        </w:tc>
      </w:tr>
    </w:tbl>
    <w:p w14:paraId="78C28080" w14:textId="77777777" w:rsidR="00196F2B" w:rsidRDefault="00196F2B" w:rsidP="00196F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C8AFE6" w14:textId="77777777" w:rsidR="00196F2B" w:rsidRDefault="00196F2B" w:rsidP="00196F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10FF12" w14:textId="77777777" w:rsidR="00196F2B" w:rsidRDefault="00196F2B" w:rsidP="00196F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8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196F2B" w14:paraId="584F21D5" w14:textId="77777777" w:rsidTr="00D76512">
        <w:trPr>
          <w:trHeight w:val="30"/>
        </w:trPr>
        <w:tc>
          <w:tcPr>
            <w:tcW w:w="9889" w:type="dxa"/>
            <w:vAlign w:val="center"/>
          </w:tcPr>
          <w:p w14:paraId="75161A52" w14:textId="77777777" w:rsidR="00196F2B" w:rsidRDefault="00196F2B" w:rsidP="00D7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9" w:name="bookmark=id.1y810tw" w:colFirst="0" w:colLast="0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application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made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without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complying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the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specified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requirements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returned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the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applicant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appropriate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explanations</w:t>
            </w:r>
            <w:proofErr w:type="spellEnd"/>
          </w:p>
          <w:p w14:paraId="6BFCB240" w14:textId="77777777" w:rsidR="00196F2B" w:rsidRDefault="00196F2B" w:rsidP="00D7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0" w:name="bookmark=id.4i7ojhp" w:colFirst="0" w:colLast="0"/>
            <w:bookmarkEnd w:id="20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**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Citizen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appeals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should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understood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proposals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comments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statements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petitions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and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complaints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presented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written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oral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accordance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the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requirements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Article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of the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Ukraine "On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itizen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ppeals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".</w:t>
            </w:r>
          </w:p>
        </w:tc>
      </w:tr>
    </w:tbl>
    <w:p w14:paraId="6ED1C776" w14:textId="77777777" w:rsidR="00196F2B" w:rsidRDefault="00196F2B" w:rsidP="00196F2B"/>
    <w:p w14:paraId="00DDE6F8" w14:textId="77777777" w:rsidR="00196F2B" w:rsidRDefault="00196F2B" w:rsidP="00196F2B"/>
    <w:p w14:paraId="0237333E" w14:textId="33FA56FC" w:rsidR="00196F2B" w:rsidRDefault="00196F2B"/>
    <w:sectPr w:rsidR="00196F2B" w:rsidSect="0019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2B"/>
    <w:rsid w:val="00196F2B"/>
    <w:rsid w:val="00245D0B"/>
    <w:rsid w:val="00E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7BE7"/>
  <w15:chartTrackingRefBased/>
  <w15:docId w15:val="{ECD5118A-B05A-4205-B35B-094147E5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2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6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F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F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F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F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F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6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6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6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F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6F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6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1208</Characters>
  <Application>Microsoft Office Word</Application>
  <DocSecurity>0</DocSecurity>
  <Lines>50</Lines>
  <Paragraphs>22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Вейко Вікторія Вікторівна</dc:creator>
  <cp:keywords/>
  <dc:description/>
  <cp:lastModifiedBy>Вейко Вікторія Вікторівна</cp:lastModifiedBy>
  <cp:revision>2</cp:revision>
  <dcterms:created xsi:type="dcterms:W3CDTF">2026-01-12T12:55:00Z</dcterms:created>
  <dcterms:modified xsi:type="dcterms:W3CDTF">2026-01-12T12:58:00Z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2026-01-12T12:57:55Z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0b2f07ad-28e1-410e-8145-089d581c317c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