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64" w:rsidRPr="00BD77D6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BD77D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22887" w:rsidRPr="00BD77D6" w:rsidRDefault="009C01CF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BD77D6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4¹ постанови КМУ від 11.10.2016 № 710 «Про ефективне використання державних коштів»)</w:t>
      </w:r>
    </w:p>
    <w:p w:rsidR="009C01CF" w:rsidRPr="00BD77D6" w:rsidRDefault="009C01CF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69E5" w:rsidRDefault="001869E5" w:rsidP="001869E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1869E5">
        <w:rPr>
          <w:rFonts w:ascii="Times New Roman" w:hAnsi="Times New Roman" w:cs="Times New Roman"/>
          <w:b/>
          <w:sz w:val="24"/>
          <w:szCs w:val="24"/>
          <w:lang w:val="uk-UA"/>
        </w:rPr>
        <w:t>ослуги з постачання системи електронного документообігу Бюро економічної безпеки України становить</w:t>
      </w:r>
    </w:p>
    <w:p w:rsidR="001869E5" w:rsidRPr="001869E5" w:rsidRDefault="001869E5" w:rsidP="001869E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38BB" w:rsidRPr="001869E5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</w:pPr>
      <w:r w:rsidRPr="001869E5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1</w:t>
      </w:r>
      <w:r w:rsidRPr="001869E5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. </w:t>
      </w:r>
      <w:r w:rsidR="00957C8B" w:rsidRPr="001869E5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Іде</w:t>
      </w:r>
      <w:r w:rsidR="005F4919" w:rsidRPr="001869E5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нти</w:t>
      </w:r>
      <w:r w:rsidR="00957C8B" w:rsidRPr="001869E5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 xml:space="preserve">фікатор </w:t>
      </w:r>
      <w:r w:rsidR="005F4919" w:rsidRPr="001869E5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 xml:space="preserve"> закупівлі</w:t>
      </w:r>
      <w:r w:rsidRPr="001869E5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 xml:space="preserve">: </w:t>
      </w:r>
    </w:p>
    <w:p w:rsidR="001869E5" w:rsidRPr="001869E5" w:rsidRDefault="001869E5" w:rsidP="003F33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69E5">
        <w:rPr>
          <w:rFonts w:ascii="Times New Roman" w:hAnsi="Times New Roman"/>
          <w:sz w:val="24"/>
          <w:szCs w:val="24"/>
          <w:lang w:val="uk-UA"/>
        </w:rPr>
        <w:t>UA-2022-02-11-005435-b</w:t>
      </w:r>
    </w:p>
    <w:p w:rsidR="00D138BB" w:rsidRPr="001869E5" w:rsidRDefault="009F3164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</w:pPr>
      <w:r w:rsidRPr="001869E5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2. </w:t>
      </w:r>
      <w:r w:rsidR="00D138BB" w:rsidRPr="001869E5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Назва п</w:t>
      </w:r>
      <w:r w:rsidRPr="001869E5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редмет</w:t>
      </w:r>
      <w:r w:rsidR="00D138BB" w:rsidRPr="001869E5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у</w:t>
      </w:r>
      <w:r w:rsidRPr="001869E5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 xml:space="preserve"> закупівлі: </w:t>
      </w:r>
    </w:p>
    <w:p w:rsidR="00D138BB" w:rsidRPr="002B7757" w:rsidRDefault="002B7757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B7757"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proofErr w:type="spellEnd"/>
      <w:r w:rsidRPr="002B7757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2B7757">
        <w:rPr>
          <w:rFonts w:ascii="Times New Roman" w:hAnsi="Times New Roman" w:cs="Times New Roman"/>
          <w:sz w:val="24"/>
          <w:szCs w:val="24"/>
          <w:lang w:val="uk-UA"/>
        </w:rPr>
        <w:t>постачання</w:t>
      </w:r>
      <w:proofErr w:type="spellEnd"/>
      <w:r w:rsidRPr="002B7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7757">
        <w:rPr>
          <w:rFonts w:ascii="Times New Roman" w:hAnsi="Times New Roman" w:cs="Times New Roman"/>
          <w:sz w:val="24"/>
          <w:szCs w:val="24"/>
          <w:lang w:val="uk-UA"/>
        </w:rPr>
        <w:t>системи</w:t>
      </w:r>
      <w:proofErr w:type="spellEnd"/>
      <w:r w:rsidRPr="002B7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7757">
        <w:rPr>
          <w:rFonts w:ascii="Times New Roman" w:hAnsi="Times New Roman" w:cs="Times New Roman"/>
          <w:sz w:val="24"/>
          <w:szCs w:val="24"/>
          <w:lang w:val="uk-UA"/>
        </w:rPr>
        <w:t>електронного</w:t>
      </w:r>
      <w:proofErr w:type="spellEnd"/>
      <w:r w:rsidRPr="002B7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7757">
        <w:rPr>
          <w:rFonts w:ascii="Times New Roman" w:hAnsi="Times New Roman" w:cs="Times New Roman"/>
          <w:sz w:val="24"/>
          <w:szCs w:val="24"/>
          <w:lang w:val="uk-UA"/>
        </w:rPr>
        <w:t>документообігу</w:t>
      </w:r>
      <w:proofErr w:type="spellEnd"/>
      <w:r w:rsidRPr="002B7757">
        <w:rPr>
          <w:rFonts w:ascii="Times New Roman" w:hAnsi="Times New Roman" w:cs="Times New Roman"/>
          <w:sz w:val="24"/>
          <w:szCs w:val="24"/>
          <w:lang w:val="uk-UA"/>
        </w:rPr>
        <w:t xml:space="preserve"> Бюро </w:t>
      </w:r>
      <w:proofErr w:type="spellStart"/>
      <w:r w:rsidRPr="002B7757">
        <w:rPr>
          <w:rFonts w:ascii="Times New Roman" w:hAnsi="Times New Roman" w:cs="Times New Roman"/>
          <w:sz w:val="24"/>
          <w:szCs w:val="24"/>
          <w:lang w:val="uk-UA"/>
        </w:rPr>
        <w:t>економічної</w:t>
      </w:r>
      <w:proofErr w:type="spellEnd"/>
      <w:r w:rsidRPr="002B7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7757">
        <w:rPr>
          <w:rFonts w:ascii="Times New Roman" w:hAnsi="Times New Roman" w:cs="Times New Roman"/>
          <w:sz w:val="24"/>
          <w:szCs w:val="24"/>
          <w:lang w:val="uk-UA"/>
        </w:rPr>
        <w:t>безпеки</w:t>
      </w:r>
      <w:proofErr w:type="spellEnd"/>
      <w:r w:rsidRPr="002B7757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2B7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(ДК 021:2015 -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Pr="002B7757">
        <w:rPr>
          <w:rFonts w:ascii="Times New Roman" w:hAnsi="Times New Roman" w:cs="Times New Roman"/>
          <w:sz w:val="24"/>
          <w:szCs w:val="24"/>
          <w:lang w:val="uk-UA"/>
        </w:rPr>
        <w:t xml:space="preserve">48310000-4 —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B7757">
        <w:rPr>
          <w:rFonts w:ascii="Times New Roman" w:hAnsi="Times New Roman" w:cs="Times New Roman"/>
          <w:sz w:val="24"/>
          <w:szCs w:val="24"/>
          <w:lang w:val="uk-UA"/>
        </w:rPr>
        <w:t xml:space="preserve">Пакети програмного забезпечення для </w:t>
      </w:r>
      <w:proofErr w:type="spellStart"/>
      <w:r w:rsidRPr="002B7757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proofErr w:type="spellEnd"/>
      <w:r w:rsidRPr="002B7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7757">
        <w:rPr>
          <w:rFonts w:ascii="Times New Roman" w:hAnsi="Times New Roman" w:cs="Times New Roman"/>
          <w:sz w:val="24"/>
          <w:szCs w:val="24"/>
          <w:lang w:val="uk-UA"/>
        </w:rPr>
        <w:t>документів</w:t>
      </w:r>
      <w:proofErr w:type="spellEnd"/>
      <w:r w:rsidR="009C01CF" w:rsidRPr="002B775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138BB" w:rsidRPr="002B775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F4919" w:rsidRPr="002B77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38BB" w:rsidRPr="00EE362C" w:rsidRDefault="00D138BB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CD051F" w:rsidRPr="001869E5" w:rsidRDefault="00CD051F" w:rsidP="00CD051F">
      <w:pPr>
        <w:ind w:firstLine="567"/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</w:pPr>
      <w:r w:rsidRPr="001869E5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3. Обсяги закупівлі:</w:t>
      </w:r>
    </w:p>
    <w:p w:rsidR="00CD051F" w:rsidRPr="001869E5" w:rsidRDefault="001869E5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9E5">
        <w:rPr>
          <w:rFonts w:ascii="Times New Roman" w:hAnsi="Times New Roman" w:cs="Times New Roman"/>
          <w:sz w:val="24"/>
          <w:szCs w:val="24"/>
          <w:lang w:val="uk-UA"/>
        </w:rPr>
        <w:t>1 послуга</w:t>
      </w:r>
      <w:r w:rsidR="009C01CF" w:rsidRPr="001869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01CF" w:rsidRPr="00EE362C" w:rsidRDefault="009C01CF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:rsidR="009F3164" w:rsidRPr="001869E5" w:rsidRDefault="00CD051F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1869E5">
        <w:rPr>
          <w:rFonts w:ascii="SourceSansPro" w:eastAsia="Times New Roman" w:hAnsi="SourceSansPro" w:cs="Times New Roman"/>
          <w:b/>
          <w:bCs/>
          <w:sz w:val="24"/>
          <w:szCs w:val="24"/>
          <w:shd w:val="clear" w:color="auto" w:fill="FFFFFF"/>
          <w:lang w:val="uk-UA" w:eastAsia="ru-RU"/>
        </w:rPr>
        <w:t>4</w:t>
      </w:r>
      <w:r w:rsidR="009F3164" w:rsidRPr="001869E5">
        <w:rPr>
          <w:rFonts w:ascii="SourceSansPro" w:eastAsia="Times New Roman" w:hAnsi="SourceSansPro" w:cs="Times New Roman"/>
          <w:b/>
          <w:bCs/>
          <w:sz w:val="24"/>
          <w:szCs w:val="24"/>
          <w:shd w:val="clear" w:color="auto" w:fill="FFFFFF"/>
          <w:lang w:val="uk-UA" w:eastAsia="ru-RU"/>
        </w:rPr>
        <w:t>.</w:t>
      </w:r>
      <w:r w:rsidR="009F3164" w:rsidRPr="001869E5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 </w:t>
      </w:r>
      <w:r w:rsidR="00D138BB" w:rsidRPr="001869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</w:t>
      </w:r>
      <w:r w:rsidR="009F3164" w:rsidRPr="001869E5">
        <w:rPr>
          <w:rFonts w:ascii="SourceSansPro" w:eastAsia="Times New Roman" w:hAnsi="SourceSansPro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: </w:t>
      </w:r>
    </w:p>
    <w:p w:rsidR="001869E5" w:rsidRPr="000B5F08" w:rsidRDefault="001869E5" w:rsidP="000B5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F08">
        <w:rPr>
          <w:rFonts w:ascii="Times New Roman" w:hAnsi="Times New Roman" w:cs="Times New Roman"/>
          <w:sz w:val="24"/>
          <w:szCs w:val="24"/>
          <w:lang w:val="uk-UA"/>
        </w:rPr>
        <w:t xml:space="preserve">З метою створення єдиного електронного інформаційного простору і умов для переходу на без паперовий документообіг, значне підвищення оперативності й ефективності роботи з документами, забезпечення прозорості процесів розробки і опрацювання документів, отримання дієвого інструменту контролю виконавської дисципліни на кожному управлінському рівні, виникла необхідність у впровадженні Системи електронного документообігу (далі – СЕД) </w:t>
      </w:r>
    </w:p>
    <w:p w:rsidR="00465A01" w:rsidRPr="000B5F08" w:rsidRDefault="001869E5" w:rsidP="000B5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F08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 включає всі компоненти (складові), необхідні для налаштування і впровадження СЕД з затребуваними кількісними характеристиками, а саме: </w:t>
      </w:r>
    </w:p>
    <w:p w:rsidR="00465A01" w:rsidRPr="000B5F08" w:rsidRDefault="00465A01" w:rsidP="000B5F08">
      <w:pPr>
        <w:pStyle w:val="1"/>
        <w:ind w:left="0" w:firstLine="567"/>
      </w:pPr>
      <w:r w:rsidRPr="000B5F08">
        <w:t xml:space="preserve">Ліцензійне програмне забезпечення системи електронного документообігу, яке складатиме основу системи електронного документообігу на загальну кількість користувачів </w:t>
      </w:r>
      <w:r w:rsidRPr="000B5F08">
        <w:t>300</w:t>
      </w:r>
      <w:r w:rsidRPr="000B5F08">
        <w:t>;</w:t>
      </w:r>
    </w:p>
    <w:p w:rsidR="00465A01" w:rsidRPr="000B5F08" w:rsidRDefault="00465A01" w:rsidP="000B5F08">
      <w:pPr>
        <w:pStyle w:val="1"/>
        <w:ind w:left="0" w:firstLine="567"/>
      </w:pPr>
      <w:r w:rsidRPr="000B5F08">
        <w:t>Ліцензійне програмне забезпечення, яке розширює можливості системи електронного документообігу для її застосування користувачами на мобільних пристроях з різними операційними системами (</w:t>
      </w:r>
      <w:proofErr w:type="spellStart"/>
      <w:r w:rsidRPr="000B5F08">
        <w:t>iOS</w:t>
      </w:r>
      <w:proofErr w:type="spellEnd"/>
      <w:r w:rsidRPr="000B5F08">
        <w:t xml:space="preserve">, </w:t>
      </w:r>
      <w:proofErr w:type="spellStart"/>
      <w:r w:rsidRPr="000B5F08">
        <w:t>Android</w:t>
      </w:r>
      <w:proofErr w:type="spellEnd"/>
      <w:r w:rsidRPr="000B5F08">
        <w:t>) на 10 користувачів;</w:t>
      </w:r>
    </w:p>
    <w:p w:rsidR="00465A01" w:rsidRPr="000B5F08" w:rsidRDefault="00465A01" w:rsidP="000B5F08">
      <w:pPr>
        <w:pStyle w:val="1"/>
        <w:ind w:left="0" w:firstLine="567"/>
      </w:pPr>
      <w:r w:rsidRPr="000B5F08">
        <w:t>Ліцензійне програмне забезпечення, яке розширює можливості системи електронного документообігу для обміну даними з Системою електронної взаємодії органів виконавчої влади</w:t>
      </w:r>
      <w:r w:rsidRPr="000B5F08">
        <w:t>;</w:t>
      </w:r>
    </w:p>
    <w:p w:rsidR="00465A01" w:rsidRPr="000B5F08" w:rsidRDefault="00465A01" w:rsidP="000B5F08">
      <w:pPr>
        <w:pStyle w:val="1"/>
        <w:ind w:left="0" w:firstLine="567"/>
      </w:pPr>
      <w:r w:rsidRPr="000B5F08">
        <w:t>Послуги з впровадження СЕД (постачання, встановлення, налаштування, навчання та консультування користувачів).</w:t>
      </w:r>
    </w:p>
    <w:p w:rsidR="00465A01" w:rsidRPr="000B5F08" w:rsidRDefault="007C487F" w:rsidP="000B5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F08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технічних та якісних характеристик предмета закупівлі </w:t>
      </w:r>
      <w:r w:rsidR="00465A01" w:rsidRPr="000B5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A01" w:rsidRPr="000B5F08">
        <w:rPr>
          <w:rFonts w:ascii="Times New Roman" w:hAnsi="Times New Roman" w:cs="Times New Roman"/>
          <w:sz w:val="24"/>
          <w:szCs w:val="24"/>
          <w:lang w:val="uk-UA"/>
        </w:rPr>
        <w:t xml:space="preserve">визначені відповідно до потреб замовника та </w:t>
      </w:r>
      <w:r w:rsidRPr="000B5F08">
        <w:rPr>
          <w:rFonts w:ascii="Times New Roman" w:hAnsi="Times New Roman" w:cs="Times New Roman"/>
          <w:sz w:val="24"/>
          <w:szCs w:val="24"/>
          <w:lang w:val="uk-UA"/>
        </w:rPr>
        <w:t xml:space="preserve">виходячи з вимог </w:t>
      </w:r>
      <w:r w:rsidR="00465A01" w:rsidRPr="000B5F08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електронні довірчі послуги», Вимог у сфері електронних довірчих послуг та Порядку перевірки дотримання вимог законодавства у сфері електронних довірчих послуг, затверджених постановою Кабінету Міністрів України від 07.11.2018 №992,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затверджених постановою Кабінету Міністрів України від 19.09.2018 №749, постанов Кабінету Міністрів України від 10.05.2018 №357 «Деякі питання організації електронної взаємодії державних електронних інформаційних ресурсів», від 17.01.2018 №55 «Деякі питання документування управлінської діяльності»; наказів Державного агентства з питань електронного урядування України від 07.09.2018 №60 «Про затвердження Вимог до форматів даних електронного документообігу в органах державної влади», від </w:t>
      </w:r>
      <w:r w:rsidR="00465A01" w:rsidRPr="000B5F08">
        <w:rPr>
          <w:rFonts w:ascii="Times New Roman" w:hAnsi="Times New Roman" w:cs="Times New Roman"/>
          <w:sz w:val="24"/>
          <w:szCs w:val="24"/>
          <w:lang w:val="uk-UA"/>
        </w:rPr>
        <w:lastRenderedPageBreak/>
        <w:t>13.08.2018 №51 «Про затвердження форматів електронних повідомлень та обміну даними системи електронної взаємодії державних електронних інформаційних ресурсів»</w:t>
      </w:r>
      <w:r w:rsidR="000B5F08" w:rsidRPr="000B5F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7C8B" w:rsidRPr="00EE362C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EE36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="00CD051F" w:rsidRPr="00EE36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D138BB" w:rsidRPr="00EE36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  <w:r w:rsidR="00D138BB" w:rsidRPr="00EE36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Розмір бюджетного призначення: </w:t>
      </w:r>
    </w:p>
    <w:p w:rsidR="006632F0" w:rsidRPr="00EE362C" w:rsidRDefault="00D138BB" w:rsidP="0066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62C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визначено Законом України «Про Державний бюджет України на 202</w:t>
      </w:r>
      <w:r w:rsidR="004A3ACB" w:rsidRPr="00EE362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E362C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F338D" w:rsidRPr="00EE362C">
        <w:rPr>
          <w:rFonts w:ascii="Times New Roman" w:hAnsi="Times New Roman" w:cs="Times New Roman"/>
          <w:sz w:val="24"/>
          <w:szCs w:val="24"/>
          <w:lang w:val="uk-UA"/>
        </w:rPr>
        <w:t xml:space="preserve"> та  розрахунком до кошторису на 2022 рік</w:t>
      </w:r>
      <w:r w:rsidR="0006045A" w:rsidRPr="00EE362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36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3164" w:rsidRPr="00EE362C" w:rsidRDefault="006632F0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E36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9F3164" w:rsidRPr="00EE36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</w:t>
      </w:r>
      <w:r w:rsidR="003334D8" w:rsidRPr="00EE36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Обґрунтування</w:t>
      </w:r>
      <w:r w:rsidR="009F3164" w:rsidRPr="00EE36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очікуваної вартості предмета закупівлі</w:t>
      </w:r>
    </w:p>
    <w:p w:rsidR="00BD77D6" w:rsidRPr="00BD77D6" w:rsidRDefault="00A22887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9E5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="002E2029" w:rsidRPr="001869E5">
        <w:rPr>
          <w:rFonts w:ascii="Times New Roman" w:hAnsi="Times New Roman" w:cs="Times New Roman"/>
          <w:sz w:val="24"/>
          <w:szCs w:val="24"/>
          <w:lang w:val="uk-UA"/>
        </w:rPr>
        <w:t xml:space="preserve">послуги з постачання системи електронного документообігу Бюро економічної безпеки України </w:t>
      </w:r>
      <w:r w:rsidRPr="001869E5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="004825F6" w:rsidRPr="00186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029" w:rsidRPr="001869E5">
        <w:rPr>
          <w:rFonts w:ascii="Times New Roman" w:hAnsi="Times New Roman" w:cs="Times New Roman"/>
          <w:sz w:val="24"/>
          <w:szCs w:val="24"/>
          <w:lang w:val="uk-UA"/>
        </w:rPr>
        <w:t>1 700</w:t>
      </w:r>
      <w:r w:rsidRPr="001869E5">
        <w:rPr>
          <w:rFonts w:ascii="Times New Roman" w:hAnsi="Times New Roman" w:cs="Times New Roman"/>
          <w:sz w:val="24"/>
          <w:szCs w:val="24"/>
          <w:lang w:val="uk-UA"/>
        </w:rPr>
        <w:t xml:space="preserve"> 000,00 грн. та визначена на підставі наказу Мінекономіки від 18.02.2020 № 275 «Про затвердження примірної методики визначення очікуваної вартості предмета закупівлі», </w:t>
      </w:r>
      <w:r w:rsidR="00BD77D6" w:rsidRPr="001869E5">
        <w:rPr>
          <w:rFonts w:ascii="Times New Roman" w:hAnsi="Times New Roman" w:cs="Times New Roman"/>
          <w:sz w:val="24"/>
          <w:szCs w:val="24"/>
          <w:lang w:val="uk-UA"/>
        </w:rPr>
        <w:t xml:space="preserve">а саме: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="00BD77D6" w:rsidRPr="001869E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BD77D6" w:rsidRPr="001869E5">
        <w:rPr>
          <w:rFonts w:ascii="Times New Roman" w:hAnsi="Times New Roman" w:cs="Times New Roman"/>
          <w:sz w:val="24"/>
          <w:szCs w:val="24"/>
          <w:lang w:val="uk-UA"/>
        </w:rPr>
        <w:t xml:space="preserve"> «Прозоро» </w:t>
      </w:r>
      <w:r w:rsidR="002E2029" w:rsidRPr="001869E5">
        <w:rPr>
          <w:rFonts w:ascii="Times New Roman" w:hAnsi="Times New Roman" w:cs="Times New Roman"/>
          <w:sz w:val="24"/>
          <w:szCs w:val="24"/>
          <w:lang w:val="uk-UA"/>
        </w:rPr>
        <w:t xml:space="preserve">тощо та отримання комерційних (цінових ) пропозицій від виробників, офіційних представників (дилерів), постачальників, а також </w:t>
      </w:r>
      <w:r w:rsidR="00BD77D6" w:rsidRPr="001869E5">
        <w:rPr>
          <w:rFonts w:ascii="Times New Roman" w:hAnsi="Times New Roman" w:cs="Times New Roman"/>
          <w:sz w:val="24"/>
          <w:szCs w:val="24"/>
          <w:lang w:val="uk-UA"/>
        </w:rPr>
        <w:t>наявної потреби ініціативного структурного підрозділу.</w:t>
      </w:r>
    </w:p>
    <w:sectPr w:rsidR="00BD77D6" w:rsidRPr="00BD77D6" w:rsidSect="004A3ACB">
      <w:pgSz w:w="11900" w:h="16840"/>
      <w:pgMar w:top="568" w:right="85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36D"/>
    <w:multiLevelType w:val="multilevel"/>
    <w:tmpl w:val="2A3CBEC4"/>
    <w:lvl w:ilvl="0">
      <w:start w:val="1"/>
      <w:numFmt w:val="bullet"/>
      <w:pStyle w:val="1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45"/>
        </w:tabs>
        <w:ind w:left="1145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71"/>
        </w:tabs>
        <w:ind w:left="1571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64"/>
    <w:rsid w:val="0006045A"/>
    <w:rsid w:val="000B5F08"/>
    <w:rsid w:val="000B752F"/>
    <w:rsid w:val="00177CC3"/>
    <w:rsid w:val="001869E5"/>
    <w:rsid w:val="001A054A"/>
    <w:rsid w:val="00241203"/>
    <w:rsid w:val="002456AF"/>
    <w:rsid w:val="00296D06"/>
    <w:rsid w:val="002A315A"/>
    <w:rsid w:val="002B7757"/>
    <w:rsid w:val="002E2029"/>
    <w:rsid w:val="00314455"/>
    <w:rsid w:val="003334D8"/>
    <w:rsid w:val="003439E0"/>
    <w:rsid w:val="003F338D"/>
    <w:rsid w:val="00465A01"/>
    <w:rsid w:val="004825F6"/>
    <w:rsid w:val="00486860"/>
    <w:rsid w:val="004A3ACB"/>
    <w:rsid w:val="0053399C"/>
    <w:rsid w:val="00576629"/>
    <w:rsid w:val="005F4919"/>
    <w:rsid w:val="00660F41"/>
    <w:rsid w:val="006632F0"/>
    <w:rsid w:val="007152C6"/>
    <w:rsid w:val="007323D6"/>
    <w:rsid w:val="007923C0"/>
    <w:rsid w:val="00793975"/>
    <w:rsid w:val="007C487F"/>
    <w:rsid w:val="00854D96"/>
    <w:rsid w:val="00887348"/>
    <w:rsid w:val="00957C8B"/>
    <w:rsid w:val="00977784"/>
    <w:rsid w:val="0098625C"/>
    <w:rsid w:val="009A05E3"/>
    <w:rsid w:val="009C01CF"/>
    <w:rsid w:val="009F3164"/>
    <w:rsid w:val="00A22887"/>
    <w:rsid w:val="00A513EA"/>
    <w:rsid w:val="00A6721A"/>
    <w:rsid w:val="00B90472"/>
    <w:rsid w:val="00BD77D6"/>
    <w:rsid w:val="00CD051F"/>
    <w:rsid w:val="00D138BB"/>
    <w:rsid w:val="00D62212"/>
    <w:rsid w:val="00E22749"/>
    <w:rsid w:val="00EA5B84"/>
    <w:rsid w:val="00EE362C"/>
    <w:rsid w:val="00F27A40"/>
    <w:rsid w:val="00F72494"/>
    <w:rsid w:val="00F90D28"/>
    <w:rsid w:val="00F9596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1"/>
    <w:basedOn w:val="a"/>
    <w:qFormat/>
    <w:rsid w:val="00465A0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1"/>
    <w:basedOn w:val="a"/>
    <w:qFormat/>
    <w:rsid w:val="00465A0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03A0-B72F-4486-9BE1-18080712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2665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user</cp:lastModifiedBy>
  <cp:revision>5</cp:revision>
  <cp:lastPrinted>2022-01-14T14:37:00Z</cp:lastPrinted>
  <dcterms:created xsi:type="dcterms:W3CDTF">2022-02-11T16:12:00Z</dcterms:created>
  <dcterms:modified xsi:type="dcterms:W3CDTF">2022-02-12T15:12:00Z</dcterms:modified>
</cp:coreProperties>
</file>